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DE" w:rsidRPr="00B338DE" w:rsidRDefault="00B338DE" w:rsidP="00B338DE">
      <w:pPr>
        <w:shd w:val="clear" w:color="auto" w:fill="FFFFFF"/>
        <w:spacing w:after="158" w:line="332" w:lineRule="atLeast"/>
        <w:jc w:val="both"/>
        <w:rPr>
          <w:rFonts w:ascii="Trebuchet MS" w:eastAsia="Times New Roman" w:hAnsi="Trebuchet MS" w:cs="Arial"/>
          <w:b/>
          <w:bCs/>
          <w:color w:val="CC0066"/>
          <w:sz w:val="33"/>
          <w:szCs w:val="33"/>
          <w:lang w:eastAsia="ru-RU"/>
        </w:rPr>
      </w:pPr>
      <w:r w:rsidRPr="00B338DE">
        <w:rPr>
          <w:rFonts w:ascii="Trebuchet MS" w:eastAsia="Times New Roman" w:hAnsi="Trebuchet MS" w:cs="Arial"/>
          <w:b/>
          <w:bCs/>
          <w:color w:val="CC0066"/>
          <w:sz w:val="33"/>
          <w:szCs w:val="33"/>
          <w:lang w:eastAsia="ru-RU"/>
        </w:rPr>
        <w:t>Праздник с водой «День Нептуна». Сценарий для ДОУ</w:t>
      </w:r>
    </w:p>
    <w:p w:rsidR="00B338DE" w:rsidRPr="00B338DE" w:rsidRDefault="00B338DE" w:rsidP="00B338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Праздник проводится на участке детского сада в летний период.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sz w:val="24"/>
          <w:szCs w:val="24"/>
          <w:u w:val="single"/>
          <w:lang w:eastAsia="ru-RU"/>
        </w:rPr>
        <w:t>Цель: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Создать хорошее настроение. Вспомнить особенности морской и пресной воды. Вызвать в детях желание соревнования, стремления к победе. Сплотить детский коллектив.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Взрослые персонажи: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ведущий – воспитатель группы, Нептун – </w:t>
      </w:r>
      <w:proofErr w:type="spell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муз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уководитель</w:t>
      </w:r>
      <w:proofErr w:type="spell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B33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Оборудование: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2 надувных спасательных круга, 2 стойки, 2 стакана с водой, стойки для перепрыгивания, картинки с морскими обитателями, зонт, </w:t>
      </w:r>
      <w:proofErr w:type="spell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пулевизатор</w:t>
      </w:r>
      <w:proofErr w:type="spell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с водой, 2 ведёрка, 6 пластмассовых рыбок, плоскостная рыбка с загадкой, диск с аудиозаписями – шум моря, танец «Яблочко», игра «Солнышко и дождик».</w:t>
      </w:r>
      <w:proofErr w:type="gramEnd"/>
    </w:p>
    <w:p w:rsidR="00B338DE" w:rsidRPr="00B338DE" w:rsidRDefault="00B338DE" w:rsidP="00B338D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69000" cy="4481830"/>
            <wp:effectExtent l="19050" t="0" r="0" b="0"/>
            <wp:docPr id="1" name="Рисунок 1" descr="http://ped-kopilka.ru/upload/blogs/14687_0530d27f5d19e1914c3084be51ed54ef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4687_0530d27f5d19e1914c3084be51ed54ef.g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448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2C3" w:rsidRDefault="00B338DE" w:rsidP="00B338DE">
      <w:r w:rsidRPr="00B338DE">
        <w:rPr>
          <w:rFonts w:ascii="Arial" w:eastAsia="Times New Roman" w:hAnsi="Arial" w:cs="Arial"/>
          <w:sz w:val="24"/>
          <w:szCs w:val="24"/>
          <w:u w:val="single"/>
          <w:lang w:eastAsia="ru-RU"/>
        </w:rPr>
        <w:t>Ход праздника.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Ребята, сегодня у нас праздник. Он называется – День воды.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Слышится шум моря.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А это что за шум? Наверное, это кто-то спешит к нам в гости.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Заходит Нептун.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Ребята, что за гость диковинный к нам пожаловал?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Здравствуйте, уважаемый гость. Скажите, кто вы такой?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Нептун.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Ну, здравствуйте, коли не шутите. Зовут меня Нептун.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Гордый я морей властитель,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Рыб, дельфинов повелитель,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Мой дворец на дне морском,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Пол усыпан янтарем.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Ребята, это же Нептун – повелитель морей и океанов. Как здорово, что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ты пришел к нам, ведь сегодня у нас праздник – День воды. А раз ты живешь на дне морском, то, наверное, много знаешь о воде.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Нептун.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Да, воды на Земле очень много. Больше всего воды в различных водоемах - морях, океанах, озерах, реках, прудах, ручьях и родниках.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 сейчас я вам предлагаю отгадать загадки о водоемах.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Посреди поля лежит зеркало,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Стекло голубое, оправа зеленая.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(Озеро, пруд)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Зимой скрываюсь,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Весной появляюсь,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Летом веселюсь,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Осенью спать ложусь.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(Река)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 речке-сестрице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Бежит-журчит водица.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(Ручей)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Кругом вода, а с питьем беда.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Кто знает, где это бывает?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(Море)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 почему в море нельзя напиться? (Дети отвечают.) Правильно, морская вода солёная 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инее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пригодна для питья.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По морю идёт, идёт,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 до берега дойдёт,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Тут и пропадёт.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(Волна)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Нептун.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Ребята, а для чего человеку нужны водоемы, как вы думаете? (Ответы детей). Правильно, в водоемах живут множество разных рыб. По морям и рекам можно путешествовать, в водоемах можно купаться. А еще воду из реки человек берет для питья.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Но чтобы отправиться в морское путешествие, нужно проверить, какие вы сильные и выносливые. Вы утром делаете зарядку? (Ответы детей.) Как хочется посмотреть!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Нептун вместе с детьми выполняет комплекс гимнастики, повторяя движения за ведущей.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Ведущая.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1. Хоть много в воде удивительных рыб,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И разных известных животных морских,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Не хочет Нептун с ними играть,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А просит ребят к себе в гости позвать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(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одьба по одному по кругу)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2. Мы с весёлым ручейком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В гости в сказку попадём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(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ег обычный по кругу)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3. Ручеёк звенит, журчит,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Быстро, весело бежит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(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ег змейкой)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Скачут </w:t>
      </w:r>
      <w:proofErr w:type="spell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капли-капитошки</w:t>
      </w:r>
      <w:proofErr w:type="spell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Поднимайте выше ножки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(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ег с высоким поднятием колена)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5. Вот уже течёт река,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Широка и глубока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(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одьба парами)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6. К морю подбирается,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Шире разливается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(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д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ети образуют круг)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7. И вот перед нами море.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Бушует, шумит на просторе.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(И.п.: основная стойка лицом в круг.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.: волнообразные движения поднятыми в стороны руками)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8.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А в море высокая ходит волна,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Вверх до небес и вниз до дна.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(И.п.: основная стойка.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.: поднять руки вверх через стороны. 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Подняться на носки, присесть, коснуться руками пола, выпрямиться)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9.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Качает вода солёная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Водоросли зелёные.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(И.п.: ноги на ширине плеч, руки внизу.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.: наклоны вправо-влево, руки скользят по бокам.)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10.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А морские коньки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Резвы, быстры и легки,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 угонишься за ними –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До того они ловки.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(И.п.: основная стойка, руки на поясе.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.: бег галопом по кругу)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Ведущая.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Видишь, Нептун, какие молодцы наши ребята. Всё знают. А сейчас они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поиграют в веселую игру и покажут, как маленькие ручейки могут образовать большое озеро. Если хочешь, можешь поиграть вместе с нами.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Нептун. С удовольствием!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Игра «Ручей и озеро».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Р. н. </w:t>
      </w:r>
      <w:proofErr w:type="spellStart"/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spellEnd"/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«Ручьи», обр. А. </w:t>
      </w:r>
      <w:proofErr w:type="spell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Еруха</w:t>
      </w:r>
      <w:proofErr w:type="spell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(журнал «Музыкальный руководитель» 8/2009 стр. 14.)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sz w:val="24"/>
          <w:szCs w:val="24"/>
          <w:u w:val="single"/>
          <w:lang w:eastAsia="ru-RU"/>
        </w:rPr>
        <w:t>Ход игры.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Дети (пять-шесть человек), изображающие озеро, стоят по кругу, лицом к центру, руки опущены и соединены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.о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стальные дети изображают ручей и встают с внешней стороны круга друг за другом, держась за руки.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Под пение детей, изображающих озеро, дети, изображающие ручей, пробегают за своим ведущим через «раскрытые ворота» сквозь озеро. Ведущий старается пересечь озеро несколько раз.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B338DE">
        <w:rPr>
          <w:rFonts w:ascii="Arial" w:eastAsia="Times New Roman" w:hAnsi="Arial" w:cs="Arial"/>
          <w:sz w:val="24"/>
          <w:szCs w:val="24"/>
          <w:u w:val="single"/>
          <w:lang w:eastAsia="ru-RU"/>
        </w:rPr>
        <w:t>Рус.нар.песня</w:t>
      </w:r>
      <w:proofErr w:type="spellEnd"/>
      <w:r w:rsidRPr="00B338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«Ручьи»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Как из-под горы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В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сё бегут ручьи.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Ручьи, вы куда?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Закрывайте ворота!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 слова «Закрывайте ворота!» дети, изображающие озеро, приседают, опустив руки вниз, захватив часть детей из ручейка. Дети ручейка, оставшиеся внутри круга, становятся озером и присоединяются к его первоначальному составу – образуется новое озеро. Дети, оставшиеся за пределами круга, образуют новый ручеёк. Игра повторяется до тех пор, пока весь ручеёк не вольётся в озеро.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Нептун.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А сейчас я вам немного расскажу про моря и океаны. В море, как и в других водоемах, много разных полезных животных. Некоторых можно употреблять в пищу – рыб, крабов, осьминогов. Есть в морях и такие полезные животные, как дельфины. Они очень необычные, потому что помогают лечить людей. Морская соль тоже очень целебная, и поэтому купаться в море полезно для здоровья. Но купаться нужно осторожно, и если не умеешь плавать, надо надевать спасательные жилеты, чтобы не утонуть или пользоваться спасательным кругом.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Да, мы об этом знаем.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Нептун.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>Вам устрою состязанье,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Уж проверю и старанье.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Но сначала нужно разделиться на две команды. Одну команду мы назовём «Дельфины», а другую «Акулы».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Итак, команды готовы? Тогда произнесём вместе наш девиз.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Дети произносят хором девиз своей команды: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"Дельфины" – «Мы отважные дельфины, мы в бою непобедимы!»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"Акулы" - «Ты, противник, берегись! Получить хотим мы приз!»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В дальнейшем, перед началом каждой эстафеты, команды произносят свой девиз, тем самым настраиваясь на победу.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Нептун проводит эстафеты, вручая победителям после каждой игры по пластмассовой рыбке, которую складывают в ведёрко.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Эстафета «Спасательный круг»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Каждый пробегает до ориентира и обратно, надев на себя спасательный круг. Передаёт круг следующему участнику, сам встаёт сзади колонны.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Нептун.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Скачут весело дельфины,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Подставляя солнцу спины,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На волнах качаются,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Солнцу улыбаются.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Эстафета «Дельфины»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Две команды. Прыжки через предметы до ориентира, обратно бегом.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Эстафета «Крабы»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Две команды. </w:t>
      </w:r>
      <w:proofErr w:type="gramStart"/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Играющие встают парами спиной друг к другу, сцепляются руками за локти и двигаются до ориентира и обратно.</w:t>
      </w:r>
      <w:proofErr w:type="gramEnd"/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Побеждает команда, быстрее вернувшаяся на исходную позицию.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Эстафета «Не </w:t>
      </w:r>
      <w:proofErr w:type="spellStart"/>
      <w:r w:rsidRPr="00B338D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расплескай</w:t>
      </w:r>
      <w:proofErr w:type="spellEnd"/>
      <w:r w:rsidRPr="00B338D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воду»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Две команды. У первых игроков в руках по стакану, наполненному водой до половины. По сигналу первые участники бегут до ориентира и обратно, стараясь не расплескать воду, и передают стакан следующему игроку. </w:t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lastRenderedPageBreak/>
        <w:t>Побеждает команда, первая закончившая игру и пролившая меньше воды.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Нептун.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Хоть вы, ребята, и старались, но всё же воды немного расплескали. Где наши ловкие матросы?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Приведём корабль в порядок,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Станцуем «Яблочко» ребята!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Танец «Яблочко»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Нептун.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Молодцы! В моём море плавает много рыб и разных животных. Вы можете их назвать? (Нептун показывает картинки, дети называют.) Молодцы, много всего знаете. А </w:t>
      </w:r>
      <w:proofErr w:type="spell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t>проверю-ка</w:t>
      </w:r>
      <w:proofErr w:type="spell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я вас ещё на внимание.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Игра на внимание «Камень, водоросли, рыбки»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«Рыбки» - дети бегают врассыпную руки соединить ладонь к ладони и делать волнообразные движения руками, «Камень» - присесть, «Водоросли» - качаться из стороны в стороны с поднятыми вверх руками.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Нептун.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Пришло время подсчитать пойманную рыбку в ваших ведёрках.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(Нептун вместе с ребятами считает, сколько рыбок заработала каждая команда, и определяет победителя соревнований)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Нептун.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Вами я, друзья, доволен,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Смельчаки и храбрецы!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Удаль, ловкость показали,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Все сегодня молодцы!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А это что за рыбка приплыла? Загадку эта рыбка принесла. Отгадаете?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По волнам гуляет зонтик.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Если встретите – не троньте!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Вот так чудо! Вот так диво!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Зонтик жжётся, как крапива.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(Медуза)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Да твой зонтик подводой,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А у нас над головой!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Нептун, у нас Земле кроме морской воды, есть вода пресная. И попадает она в моря и океаны с неба, в виде дождя и снега.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Если дождик с неба льёт,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От воды нас зонт спасёт.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Поиграй с ребятами в игру «Солнышко и дождик». У меня будет зонтик, а у тебя, как и положено морскому повелителю – вода.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Игра «Солнышко и дождик».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Дети ходят врассыпную, поют песню: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«Смотрит солнышко в окошко, светит в нашу комнату.</w:t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Мы захлопали в ладоши, очень рады солнышку</w:t>
      </w:r>
      <w:proofErr w:type="gramStart"/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.»</w:t>
      </w:r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proofErr w:type="gramEnd"/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С окончанием песни Нептун разбрызгивает воду из </w:t>
      </w:r>
      <w:proofErr w:type="spellStart"/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пулевизатора</w:t>
      </w:r>
      <w:proofErr w:type="spellEnd"/>
      <w:r w:rsidRPr="00B338D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дети прячутся под зонт воспитателя.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38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Нептун.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Скоро вы пойдёте в школу,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Но один совет вам дам:</w:t>
      </w:r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Навсегда, друзья, с водою</w:t>
      </w:r>
      <w:proofErr w:type="gramStart"/>
      <w:r w:rsidRPr="00B338DE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proofErr w:type="gramEnd"/>
      <w:r w:rsidRPr="00B338DE">
        <w:rPr>
          <w:rFonts w:ascii="Arial" w:eastAsia="Times New Roman" w:hAnsi="Arial" w:cs="Arial"/>
          <w:sz w:val="24"/>
          <w:szCs w:val="24"/>
          <w:lang w:eastAsia="ru-RU"/>
        </w:rPr>
        <w:t>одружиться надо вам!</w:t>
      </w:r>
    </w:p>
    <w:sectPr w:rsidR="007772C3" w:rsidSect="0077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2680B"/>
    <w:rsid w:val="0002680B"/>
    <w:rsid w:val="00382C89"/>
    <w:rsid w:val="004F0C73"/>
    <w:rsid w:val="005D33E8"/>
    <w:rsid w:val="00774F0B"/>
    <w:rsid w:val="00B338DE"/>
    <w:rsid w:val="00D6440E"/>
    <w:rsid w:val="00F3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38D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5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16200">
                                  <w:marLeft w:val="0"/>
                                  <w:marRight w:val="0"/>
                                  <w:marTop w:val="0"/>
                                  <w:marBottom w:val="3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27106">
                                      <w:marLeft w:val="0"/>
                                      <w:marRight w:val="0"/>
                                      <w:marTop w:val="16"/>
                                      <w:marBottom w:val="23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14637">
                                          <w:marLeft w:val="0"/>
                                          <w:marRight w:val="0"/>
                                          <w:marTop w:val="158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1285</Words>
  <Characters>7330</Characters>
  <Application>Microsoft Office Word</Application>
  <DocSecurity>0</DocSecurity>
  <Lines>61</Lines>
  <Paragraphs>17</Paragraphs>
  <ScaleCrop>false</ScaleCrop>
  <Company>Microsoft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2016-06-27T06:35:00Z</dcterms:created>
  <dcterms:modified xsi:type="dcterms:W3CDTF">2021-04-01T14:38:00Z</dcterms:modified>
</cp:coreProperties>
</file>