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75"/>
        <w:tblW w:w="115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5812"/>
      </w:tblGrid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1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«Дострой дом»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Дидактическая задача: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передавать симметричное строение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дома, ориентируясь на его половину, замечать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различия в деталях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(форма и величина окон, дверей и др.)</w:t>
            </w:r>
            <w:r w:rsidRPr="009B36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Материал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изображением половинок домов разной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архитектуры и цвета, стенные блоки с окнами или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дверьми разной формы и величины, и половинки крыш.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контурным изображением целых домов и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свободные карточки такой же величины, разделенные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линией пополам.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игры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распределяет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играющих на две команды и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сесть за стол напротив друг друга.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общий поднос кладет стенные блоки для всех домов и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половинки крыш. Каждому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ребенку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дают картинку с изображением одной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половины дома, а другая изображена контурно (все дома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разной архитектуры).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самостоятельно собрать вторую половину дома.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поменяться "местами" друг с другом, и закончить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"строительство" дома своего партера, так чтобы дом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получился симметричным.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работы проверить по карточке правильно</w:t>
            </w:r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выполнено задание.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2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Есть у тебя или нет?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узнавать знакомые по форме предметы наощупь.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муфточки; два набора предметов простой формы (шарик, яблоко, груша, яйцо, лимон, пирамидка, кубик, кирпичик и др.); коробка.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3.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(ст.,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играющий не называет деталь, а описывает ее. Например: «У меня деталь, в которой две стороны – треугольники, а три стороны – прямоугольники». Второй играющий называет деталь и ищет ее в своей муфточке. После этого оба игрока достают детали и проверяют правильность решения задачи.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Calibri" w:eastAsia="Times New Roman" w:hAnsi="Calibri" w:cs="Calibri"/>
                <w:color w:val="000000"/>
                <w:lang w:eastAsia="ru-RU"/>
              </w:rPr>
              <w:t>       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3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Обводилки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возможностью геометрических фигур «превращаться» в различные предметы. Развитие воображения. Развития словаря. Подготовка руки к письму.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фигуры. Цветные карандаши.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рассказывает детям какую-нибудь историю или сказку (тема выбирается педагогом). Затем детям дается геометрическая фигура (или несколько), предлагается обвести ее и дорисовать так, чтобы получился герой истории или предмет.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Примечании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может быть использована во всех возрастных группах.</w:t>
            </w:r>
          </w:p>
        </w:tc>
        <w:bookmarkStart w:id="0" w:name="_GoBack"/>
        <w:bookmarkEnd w:id="0"/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Карточка № 4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Архитектор.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составлять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сериационный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ряд. Упражнять ребенка в умении создавать план постройки.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разной длины (до 10 градаций); лист бумаги, простой карандаш.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Вариант 1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(ср., ст. гр.)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2.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(ст.,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гр.)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Карточка № 6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Узнай предмет.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схематично изображенный предмет. Строить предмет из деталей строителя; составлять из геометрических фигур.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Схематичные изображения различных предметов; геометрические 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фигуры; строительные детали.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1.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(ср. гр.)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 показать картинку со схематично изображенным предметом. Ребенок называет предмет, говорит из каких геометрических фигур его можно составить и составляет его.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 2.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(ст.,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гр.)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узнает схематично изображенный предмет и строит его из деталей строителя, самостоятельно подбирая необходимые детали.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5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Узнай, что изменилось? (ст.,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правильном определении пространственного расположения предметов: справа, слева, впереди, сзади, сбоку, около и др. Развивать наблюдательность, активное запоминание. Закреплять название геометрических фигур или строительных деталей.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 или детали деревянного конструктора; Петрушка; ширма.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помогают Петрушке разобраться, где стоят предметы. За ширмой предметы меняются местами. Называют изменение в расположении предметов только те дети, на кого укажет Петрушка.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Усложнение: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Увеличивается количество деталей; меняется местами более двух предметов.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7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Что такой длины? Ширины? Высоты? (ст.,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гр.)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обращать внимание не только на общую величину предмета, но и на отдельные её параметры – длину, ширину, высоту.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 разной длины.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 загадывает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какой –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 (например: стол) и делает узкую бумажную полоску, равную его длине. Чтобы отгадать загаданное, ребенку надо будет сравнить длину разных предметов в группе с этой полоской. Потом можно загадать другой предмет, измерив его высоту и следующий, измерив его ширину.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8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Горячо – холодно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 детей название деталей деревянного конструктора. Развивать связную речь.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Детали конструктора; матрешка.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с детьми детали, поставить их так, чтобы они были хорошо видны и, чтобы к ним можно было подойти.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– сегодня мы поиграем в игру «Горячо – холодно». Выберем водящего. Он выйдет за дверь, а мы спрячем матрешку за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какую –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деталь. Если он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увидит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какой деталью матрешка, то должен назвать её, и только после этого её можно будет взять. Мы будем помогать водящему, если он ушел 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далеко – скажем: «Холодно», если близко – «Тепло», если совсем близко – «Горячо».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Ведущего выбирают считалкой. Количество деталей зависит от возраста и степени подготовленности детей.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10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Найди постройку по описанию.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постройку по описанию; развивать наблюдательность; учить описывать постройку, не называя её; воспитывать выдержку.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Готовые постройки (в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можно использовать объемные схемы); игрушка Буратино.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вместе с Буратино и детьми рассматривает постройки. При этом воспитатель обращает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каких деталей состоит постройка, как они расположены относительно друг друга, какие есть функциональные части, для чего этот предмет нужен.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 – Сейчас мы с Буратино загадаем одну из построек, и Буратино вам про нее расскажет. Назовет загаданную постройку тот, на кого укажет Буратино. Буратино описывает постройку – дети угадывают.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Вариант.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Ребенок описывает постройку. Буратино угадывает. Игра продолжается до тех пор, пока все постройки не будут угаданы. Затем Буратино предлагает детям мелкие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обыграть постройки.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9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Счастливый остров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воображения. Умение работать в команде. Закрепление названий геометрических фигур.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геометрические фигуры и их части.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определяет тему. Дети совместно создают постройку. Постройка должна соответствовать характеру темы.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11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Отгадай что построено?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развивать приём синтеза через анализ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предложенных построек.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Нужно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из трёх изображений замков, состоящих из разных фигур, раскрасить только тот, который состоит из предложенных фигур.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12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Разные дома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сравнивать рисунок и чертеж (схема) предмета.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Точно так же рассматриваются остальные рисунки и чертежи.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этой игре можно использовать самые разные чертежи и рисунки.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13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Угадай – ка. (ст.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при анализе предмета придерживаться определенного плана, т.е. последовательной постановки серии вопросов сначала общего характера – о назначении предмета, его внешнем облике в целом, затее более конкретных – о частях предмета, их особенностях и строении.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рисунков, изображающих различные предметы, постройки (избушка на курьих ножках, самолет, качели, ледяной дворец, мост и др.)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Ход: 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расположены перед детьми. Взрослый предлагает детям поиграть в игру «Угадай – ка». Он будет отгадывать предмет, который дети выберут сами из нескольких изображенных на картинках. Взрослый задает вопросы, а дети отвечают только «да» или «нет». Вопросы могут быть примерно такими: «Это обычный предмет? – Нет. Это сказочный предмет? – Да. Он служит для передвижения? – Нет. В нем живут? – Да. Он на курьих ножках? – Да. Это изба бабы Яги? – Да».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14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«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Построй по модели»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игры: учить детей строить конструкции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готовой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Материал: объемные модели, строительный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игры. Соорудите из строительного материала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несложные конструкции и обклейте их бумагой или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тканью, получатся объемные модели. Общее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конструкции есть, а вот из каких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деталей она собрана, надо догадаться. Предложите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соорудить постройки по этим моделям.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подготовительной группы конструируют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изображенным нерасчлененным объемным моделям</w:t>
            </w:r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сложные конструкции.)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16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«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Создай схему»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игры</w:t>
            </w: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логического мышления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дошкольников.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Материал: плоскостные геометрические фигуры,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фломастеры, листы бумаги, контурные схемы,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строительные наборы.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 игры. Предложите детям выложить на бумаге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 вырезанных картонных геометрических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 различные несложные изображения построек (вид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спереди), затем обвести все фигуры фломастерами -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получатся схемы. Их можно использовать в качестве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пособий по плоскостному моделированию (Детям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подготовительной группе предлагают создавать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контурные схемы, обводя не каждую геометрическую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фигуру, а общий контур объединенных в модели фигур.)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дети получают задание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расчленитъ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данные схемы,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конкретизировать их (раскрасить). Усложнение: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предлагается соорудить постройки по 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контурным</w:t>
            </w:r>
            <w:proofErr w:type="gramEnd"/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схемам.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15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«Моделирование по схеме»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Обучение детей моделированию по схеме.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Материал: карточки с изображением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фигур и схем сооружений, строительные детали.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Детям предлагают две карты: на одной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изображены геометрические фигуры, на другой - схемы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сооружений. Дается задание - отобрать по схеме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необходимые фигуры и приступить к моделированию.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Задание можно усложнить, предложив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вместо</w:t>
            </w:r>
            <w:proofErr w:type="gramEnd"/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 фигур строительные детали.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17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«Ошибки в узоре»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Материал: Карточки с изображением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фигур.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Ход игры. На карточке изображен узор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 фигур. Детям предлагают рассмотреть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его и найти ошибки, нарушающие симметричность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узора. После чего задают вопросы: «Из каких фигур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составлен узор? Сколько фигур в верхнем ряду,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нижнем</w:t>
            </w:r>
            <w:proofErr w:type="gramEnd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, ромбов, треугольников, квадратов, овалов?»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18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«Составь из палочек»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упражнять детей в составлении геометрических фигур из счетных палочек.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счетные палочки.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игры: Дошкольников упражняют в составлении геометрических фигур из счетных палочек.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1 «Составь фигуру из трех (четырех, пяти, шести)  палочек».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2 «Составь два равных треугольника из пяти палочек».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3.«Построй три квадрата из десяти палочек (способом пристраивания одной фигуры к другой)».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21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«Найди ошибку»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Материал: карточки с изображением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геометрических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фигур.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Детям предлагают карточку, на ней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изображены геометрические фигуры, внутри которых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геометрическое тело. Причем одна из граней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геометрического тела должна иметь форму фигуры,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которой нарисовано тело. Необходимо найти ошибку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изображении</w:t>
            </w:r>
            <w:proofErr w:type="gramEnd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19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«Роботы»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карты с изображением роботов.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Ход игры. На карте нарисованы роботы, собранные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строительных деталей. Детям предлагают ответить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вопросы.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1 «Сколько роботов изображено''.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2 «Найди двух роботов, собранных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 одинаковых по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форме деталей».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3 «Покажи, у какого робота есть деталь, которой нет у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других».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4 «Каких роботов можно построить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из</w:t>
            </w:r>
            <w:proofErr w:type="gramEnd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 строительных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деталей, а каких нельзя?»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22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«Меняясь местами»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памяти и логического мышления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детей.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листы бумаги, строительные детали,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фломастеры.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 xml:space="preserve">Ход игры. Играют двое. Детей сажают спиной друг </w:t>
            </w:r>
            <w:proofErr w:type="gramStart"/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другу и предлагают разместить на листе бумаги мелкие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строительные детали, поставленные плотно друг к другу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так, чтобы каждая деталь соприкасалась с поверхностью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листа одной из граней, и обвести получившуюся фигуру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фломастером. Затем снять с листа детали, поменяться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местами и вновь установить их на листе бумаги точно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внутри контура. Задание тем сложнее, чем больше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деталей предлагается.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20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«</w:t>
            </w: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Что изменилось»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логического мышления детей.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строительные детали.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Перед ребенком расставляют строительные детали. Просят запомнить, сколько их и как они стоят.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Затем предлагают отвернуться и убирают какую-либо деталь (устанавливают детали в ином положении на плоскости стола, меняют их местами, добавляют новые).</w:t>
            </w:r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Затем дошкольник отмечает, что изменилось.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23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3"/>
                <w:szCs w:val="23"/>
                <w:lang w:eastAsia="ru-RU"/>
              </w:rPr>
              <w:t>«Разрежь и сложи»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Цель игры: развитие воображения и логического мышления детей.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Материал: плотная бумага, ножницы.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Ход игры. Детям предлагают вырезать из плотной бумаги любую геометрическую фигуру, разрезать ее на несколько разных по размеру частей, а затем сложить снова. Детям дают возможность установить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закономерность: чем больше получается частей, тем труднее сложить фигуру, но зато можно больше создать новых образов. Задание можно усложнить, предложив ребятам поменяться вырезанными фигурками.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24</w:t>
            </w:r>
            <w:r w:rsidRPr="009B3699">
              <w:rPr>
                <w:rFonts w:ascii="yandex-sans" w:eastAsia="Times New Roman" w:hAnsi="yandex-sans" w:cs="Calibri"/>
                <w:color w:val="000000"/>
                <w:sz w:val="23"/>
                <w:szCs w:val="23"/>
                <w:lang w:eastAsia="ru-RU"/>
              </w:rPr>
              <w:t> 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b/>
                <w:bCs/>
                <w:color w:val="000000"/>
                <w:sz w:val="28"/>
                <w:szCs w:val="28"/>
                <w:lang w:eastAsia="ru-RU"/>
              </w:rPr>
              <w:t>«Моделирование»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t>Цель игры: развитие воображения и логического мышления детей.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t>Материал: плоскостные геометрические фигуры, листы бумаги, карандаши.</w:t>
            </w:r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yandex-sans" w:eastAsia="Times New Roman" w:hAnsi="yandex-sans" w:cs="Calibri"/>
                <w:color w:val="000000"/>
                <w:sz w:val="28"/>
                <w:szCs w:val="28"/>
                <w:lang w:eastAsia="ru-RU"/>
              </w:rPr>
              <w:t>Ход игры. Предложите детям моделировать с помощью бумажных геометрических фигур, нарисованные ими или выполненные в технике аппликации сооружения (дворцы, соборы). Затем делать схемы и  использовать их для конструирования данных объектов.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27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«Выложи предмет, используя все детали».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Большое значение уделяется в дошкольном возрасте конструктивной деятельности, т. к. она активно формирует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приём синтеза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Сначала по образцу, то есть выполнение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заданий по типу 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«Делай как я»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затем по памяти, и наконец, самостоятельно конструирует.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25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Выложить из геометрических фигур предметы.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lastRenderedPageBreak/>
              <w:t>Цель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формировать умение конструировать по образцу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1. Выложить фигуру кошки по образцу</w:t>
            </w:r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2. Выложить по словесной 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инструкции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грузовую машину; клоуна; собачку и т. д.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28</w:t>
            </w:r>
          </w:p>
          <w:p w:rsidR="009B3699" w:rsidRPr="009B3699" w:rsidRDefault="009B3699" w:rsidP="009B36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Цель. 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Развитию аналитик</w:t>
            </w:r>
            <w:proofErr w:type="gramStart"/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о-</w:t>
            </w:r>
            <w:proofErr w:type="gramEnd"/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синтетических умений хорошо способствуют 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такие математические игры, 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как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квадрат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Колумбово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яйцо»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Танграмм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«Вьетнамская игра»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блоки </w:t>
            </w:r>
            <w:proofErr w:type="spellStart"/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Дьенеша</w:t>
            </w:r>
            <w:proofErr w:type="spellEnd"/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«Волшебный квадрат»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(образцы выкладывания из деталей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«Волшебного квадрата»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) и т. д.</w:t>
            </w:r>
          </w:p>
        </w:tc>
      </w:tr>
      <w:tr w:rsidR="009B3699" w:rsidRPr="009B3699" w:rsidTr="009B3699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Карточка № 26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«Найди закономерность и  продолжи ряд».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развивать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умение выделять существующую закономерность.</w:t>
            </w:r>
          </w:p>
          <w:p w:rsidR="009B3699" w:rsidRPr="009B3699" w:rsidRDefault="009B3699" w:rsidP="009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1.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«Нарисуй бусы»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Вариант 2.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«Раздели фигуры»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Карточка № 29</w:t>
            </w:r>
          </w:p>
          <w:p w:rsidR="009B3699" w:rsidRPr="009B3699" w:rsidRDefault="009B3699" w:rsidP="009B3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«Где спрятались восьмёрки?»</w:t>
            </w:r>
          </w:p>
          <w:p w:rsidR="009B3699" w:rsidRPr="009B3699" w:rsidRDefault="009B3699" w:rsidP="009B3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развивать умение выделять заданный элемент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(часть)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из целого объекта </w:t>
            </w:r>
            <w:r w:rsidRPr="009B36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(группы объектов)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B3699" w:rsidRPr="009B3699" w:rsidRDefault="009B3699" w:rsidP="009B36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Счётные палочки — это незаменимый дидактический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материал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предназначенный для обучения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математике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развития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зрительного восприятия, мыслительных операций, в том числе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анализа и синтеза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развития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мелкой моторики руки. Основные особенности данного дидактического </w:t>
            </w:r>
            <w:r w:rsidRPr="009B369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материала — абстрактность</w:t>
            </w:r>
            <w:r w:rsidRPr="009B36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универсальность, высокая эффективность.</w:t>
            </w:r>
          </w:p>
        </w:tc>
      </w:tr>
    </w:tbl>
    <w:p w:rsidR="005E5E1A" w:rsidRDefault="005E5E1A"/>
    <w:sectPr w:rsidR="005E5E1A" w:rsidSect="009B3699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9"/>
    <w:rsid w:val="005E5E1A"/>
    <w:rsid w:val="009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AC00-260D-4AF2-9E9C-637C79E4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2334</Words>
  <Characters>13307</Characters>
  <Application>Microsoft Office Word</Application>
  <DocSecurity>0</DocSecurity>
  <Lines>110</Lines>
  <Paragraphs>31</Paragraphs>
  <ScaleCrop>false</ScaleCrop>
  <Company>Home</Company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2020-11-05T10:16:00Z</dcterms:created>
  <dcterms:modified xsi:type="dcterms:W3CDTF">2020-11-05T10:22:00Z</dcterms:modified>
</cp:coreProperties>
</file>