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4B" w:rsidRPr="00E8220C" w:rsidRDefault="002D7032" w:rsidP="00E82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0C">
        <w:rPr>
          <w:rFonts w:ascii="Times New Roman" w:hAnsi="Times New Roman" w:cs="Times New Roman"/>
          <w:b/>
          <w:sz w:val="28"/>
          <w:szCs w:val="28"/>
        </w:rPr>
        <w:t>Картотека игр по конструированию в подготовительной группе</w:t>
      </w:r>
    </w:p>
    <w:tbl>
      <w:tblPr>
        <w:tblW w:w="11624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8"/>
        <w:gridCol w:w="6226"/>
      </w:tblGrid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1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«Дострой дом»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Дидактическая задача: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передавать симметричное строение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дома, ориентируясь на его половину, замечать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различия в деталях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(форма и величина окон, дверей и др.)</w:t>
            </w:r>
            <w:r w:rsidRPr="002D70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Материал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изображением половинок домов разной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архитектуры и цвета, стенные блоки с окнами или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дверьми разной формы и величины, и половинки крыш.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контурным изображением целых домов и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свободные карточки такой же величины, разделенные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линией пополам.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игры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распределяет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играющих на две команды и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сесть за стол напротив друг друга.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общий поднос кладет стенные блоки для всех домов и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половинки крыш. Каждому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ребенку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дают картинку с изображением одной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половины дома, а другая изображена контурно (все дома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разной архитектуры).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самостоятельно собрать вторую половину дома.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поменяться "местами" друг с другом, и закончить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"строительство" дома своего партера, так чтобы дом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получился симметричным.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работы проверить по карточке правильно</w:t>
            </w:r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выполнено задание.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2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Есть у тебя или нет?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узнавать знакомые по форме предметы наощупь.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муфточки; два набора предметов простой формы (шарик, яблоко, груша, яйцо, лимон, пирамидка, кубик, кирпичик и др.); коробка.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3.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(ст.,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играющий не называет деталь, а описывает ее. Например: «У меня деталь, в которой две стороны – треугольники, а три стороны – прямоугольники». Второй играющий называет деталь и ищет ее в своей муфточке. После этого оба игрока достают детали и проверяют правильность решения задачи.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Calibri" w:eastAsia="Times New Roman" w:hAnsi="Calibri" w:cs="Calibri"/>
                <w:color w:val="000000"/>
                <w:lang w:eastAsia="ru-RU"/>
              </w:rPr>
              <w:t>       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3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Обводилки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возможностью геометрических фигур «превращаться» в различные предметы. Развитие воображения. Развития словаря. Подготовка руки к письму.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фигуры. Цветные карандаши.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рассказывает детям какую-нибудь историю или сказку (тема выбирается педагогом). Затем детям дается геометрическая фигура (или несколько), предлагается обвести ее и дорисовать так, чтобы получился герой истории или предмет.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Примечании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может быть использована во всех возрастных группах.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4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Архитектор.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составлять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сериационный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ряд. Упражнять ребенка в 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умении создавать план постройки.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разной длины (до 10 градаций); лист бумаги, простой карандаш.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1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(ср., ст. гр.)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2.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(ст.,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гр.)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Карточка № 6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Узнай предмет.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Узнавать схематично изображенный предмет. Строить предмет из деталей строителя; 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составлять из геометрических фигур.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Схематичные изображения различных предметов; геометрические фигуры; строительные детали.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1.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(ср. гр.)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 показать картинку со схематично изображенным предметом. Ребенок называет предмет, говорит из каких геометрических фигур его можно составить и составляет его.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2.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(ст.,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гр.)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узнает схематично изображенный предмет и строит его из деталей строителя, самостоятельно подбирая необходимые детали.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5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Узнай, что изменилось? (ст.,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правильном определении пространственного расположения предметов: справа, слева, впереди, сзади, сбоку, около и др. Развивать наблюдательность, активное запоминание. Закреплять название геометрических фигур или строительных деталей.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 или детали деревянного конструктора; Петрушка; ширма.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помогают Петрушке разобраться, где стоят предметы. За ширмой предметы меняются местами. Называют изменение в расположении предметов только те дети, на кого укажет Петрушка.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Усложнение: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Увеличивается количество деталей; меняется местами более двух предметов.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7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Что такой длины? Ширины? Высоты? (ст.,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гр.)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обращать внимание не только на общую величину предмета, но и на отдельные её параметры – длину, ширину, высоту.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разной длины.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 загадывает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какой –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 (например: стол) и делает узкую бумажную полоску, равную его длине. Чтобы отгадать загаданное, ребенку надо будет сравнить длину разных предметов в группе с этой полоской. Потом можно загадать другой предмет, измерив его высоту и следующий, измерив его ши</w:t>
            </w:r>
            <w:bookmarkStart w:id="0" w:name="_GoBack"/>
            <w:bookmarkEnd w:id="0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рину.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8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Горячо – холодно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 детей название деталей деревянного конструктора. Развивать связную речь.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Детали конструктора; матрешка.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Рассмотреть с детьми детали, поставить их так, чтобы они были хорошо 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видны и, чтобы к ним можно было подойти.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– сегодня мы поиграем в игру «Горячо – холодно». Выберем водящего. Он выйдет за дверь, а мы спрячем матрешку за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какую –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деталь. Если он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увидит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какой деталью матрешка, то должен назвать её, и только после этого её можно будет взять. Мы будем помогать водящему, если он ушел далеко – скажем: «Холодно», если близко – «Тепло», если совсем близко – «Горячо».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Ведущего выбирают считалкой. Количество деталей зависит от возраста и степени подготовленности детей.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10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Найди постройку по описанию.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постройку по описанию; развивать наблюдательность; учить описывать постройку, не называя её; воспитывать выдержку.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Готовые постройки (в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можно использовать объемные схемы); игрушка Буратино.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вместе с Буратино и детьми 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рассматривает постройки. При этом воспитатель обращает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каких деталей состоит постройка, как они расположены относительно друг друга, какие есть функциональные части, для чего этот предмет нужен.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– Сейчас мы с Буратино загадаем одну из построек, и Буратино вам про нее расскажет. Назовет загаданную постройку тот, на кого укажет Буратино. Буратино описывает постройку – дети угадывают.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Ребенок описывает постройку. Буратино угадывает. Игра продолжается до тех пор, пока все постройки не будут угаданы. Затем Буратино предлагает детям мелкие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обыграть постройки.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9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Счастливый остров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воображения. Умение работать в команде. Закрепление названий геометрических фигур.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геометрические фигуры и их части.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определяет тему. Дети совместно создают постройку. Постройка должна соответствовать характеру темы.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11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Отгадай что построено?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развивать приём синтеза через анализ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предложенных построек.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Нужно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из трёх изображений замков, состоящих из разных фигур, раскрасить только тот, который состоит из предложенных фигур.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12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Разные дома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сравнивать рисунок и чертеж (схема) предмета.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этой игре можно использовать самые разные чертежи и рисунки.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13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Угадай – ка. (ст.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при анализе предмета придерживаться определенного плана, т.е. последовательной постановки серии вопросов сначала общего характера – о назначении предмета, его внешнем облике в целом, затее более конкретных – о частях предмета, их особенностях и строении.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рисунков, изображающих различные предметы, постройки (избушка на курьих ножках, самолет, качели, ледяной дворец, мост и др.)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Картинки расположены перед детьми. Взрослый предлагает детям поиграть в игру «Угадай – ка». Он будет отгадывать предмет, который дети выберут сами из нескольких изображенных на картинках. Взрослый задает вопросы, а дети отвечают только «да» или «нет». Вопросы могут быть примерно такими: «Это обычный предмет? – Нет. Это сказочный предмет? – Да. Он служит для передвижения? – 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Нет. В нем живут? – Да. Он на курьих ножках? – Да. Это изба бабы Яги? – Да».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14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«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Построй по модели»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игры: учить детей строить конструкции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готовой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Материал: объемные модели, строительный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игры. Соорудите из строительного материала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несложные конструкции и обклейте их бумагой или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тканью, получатся объемные модели. Общее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конструкции есть, а вот из каких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деталей она собрана, надо догадаться. Предложите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соорудить постройки по этим моделям.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подготовительной группы конструируют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изображенным нерасчлененным объемным моделям</w:t>
            </w:r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сложные конструкции.)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16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«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Создай схему»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игры</w:t>
            </w: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логического мышления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дошкольников.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Материал: плоскостные геометрические фигуры,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фломастеры, листы бумаги, контурные схемы,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строительные наборы.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 игры. Предложите детям выложить на бумаге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 вырезанных картонных геометрических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 различные несложные изображения построек (вид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спереди), затем обвести все фигуры фломастерами -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получатся схемы. Их можно использовать в качестве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пособий по плоскостному моделированию (Детям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подготовительной группе предлагают создавать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контурные схемы, обводя не каждую геометрическую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фигуру, а общий контур объединенных в модели фигур.)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дети получают задание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расчленитъ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данные схемы,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конкретизировать их (раскрасить). Усложнение: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предлагается соорудить постройки по 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контурным</w:t>
            </w:r>
            <w:proofErr w:type="gramEnd"/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схемам.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15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«Моделирование по схеме»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Обучение детей моделированию по схеме.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Материал: карточки с изображением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фигур и схем сооружений, строительные детали.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Детям предлагают две карты: на одной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изображены геометрические фигуры, на другой - </w:t>
            </w: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lastRenderedPageBreak/>
              <w:t>схемы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сооружений. Дается задание - отобрать по схеме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необходимые фигуры и приступить к моделированию.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Задание можно усложнить, предложив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вместо</w:t>
            </w:r>
            <w:proofErr w:type="gramEnd"/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 фигур строительные детали.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17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«Ошибки в узоре»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Материал: Карточки с изображением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фигур.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Ход игры. На карточке изображен узор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 фигур. Детям предлагают рассмотреть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его и найти ошибки, нарушающие симметричность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узора. После чего задают вопросы: «Из каких фигур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lastRenderedPageBreak/>
              <w:t xml:space="preserve">составлен узор? Сколько фигур в верхнем ряду,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нижнем</w:t>
            </w:r>
            <w:proofErr w:type="gramEnd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, ромбов, треугольников, квадратов, овалов?»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18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«Составь из палочек»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упражнять детей в составлении геометрических фигур из счетных палочек.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счетные палочки.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игры: Дошкольников упражняют в составлении геометрических фигур из счетных палочек.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1 «Составь фигуру из трех (четырех, пяти, шести)  палочек».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2 «Составь два равных треугольника из пяти палочек».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3.«Построй три квадрата из десяти палочек (способом пристраивания одной фигуры к другой)».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21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«Найди ошибку»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Материал: карточки с изображением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фигур.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Детям предлагают карточку, на ней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изображены геометрические фигуры, внутри которых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геометрическое тело. Причем одна из граней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геометрического тела должна иметь форму фигуры,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которой нарисовано тело. Необходимо найти ошибку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изображении</w:t>
            </w:r>
            <w:proofErr w:type="gramEnd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19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«Роботы»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карты с изображением роботов.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Ход игры. На карте нарисованы роботы, собранные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строительных деталей. Детям предлагают ответить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вопросы.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1 «Сколько роботов изображено''.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2 «Найди двух роботов, собранных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 одинаковых по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форме деталей».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3 «Покажи, у какого робота есть деталь, которой нет у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других».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4 «Каких роботов можно построить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 строительных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деталей, а каких нельзя?»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22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«Меняясь местами»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памяти и логического мышления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детей.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листы бумаги, строительные детали,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фломастеры.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Ход игры. Играют двое. Детей сажают спиной друг </w:t>
            </w:r>
            <w:proofErr w:type="gramStart"/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другу и предлагают разместить на листе бумаги мелкие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строительные детали, поставленные плотно друг к другу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так, чтобы каждая деталь соприкасалась с поверхностью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листа одной из граней, и обвести получившуюся фигуру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фломастером. Затем снять с листа детали, поменяться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местами и вновь установить их на листе бумаги точно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внутри контура. Задание тем сложнее, чем больше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деталей предлагается.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20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«</w:t>
            </w: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Что изменилось»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строительные детали.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Перед ребенком расставляют строительные детали. Просят запомнить, сколько их и как они стоят.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Затем предлагают отвернуться и убирают какую-либо деталь (устанавливают детали в ином положении на плоскости стола, меняют их местами, добавляют новые).</w:t>
            </w:r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Затем дошкольник отмечает, что изменилось.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23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«Разрежь и сложи»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воображения и логического мышления детей.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плотная бумага, ножницы.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Детям предлагают вырезать из плотной бумаги любую геометрическую фигуру, разрезать ее на несколько разных по размеру частей, а затем сложить снова. Детям дают возможность установить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закономерность: чем больше получается частей, тем труднее сложить фигуру, но зато можно больше создать новых образов. Задание можно усложнить, предложив ребятам поменяться вырезанными фигурками.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24</w:t>
            </w:r>
            <w:r w:rsidRPr="002D7032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 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b/>
                <w:bCs/>
                <w:color w:val="000000"/>
                <w:sz w:val="28"/>
                <w:szCs w:val="28"/>
                <w:lang w:eastAsia="ru-RU"/>
              </w:rPr>
              <w:t>«Моделирование»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t>Цель игры: развитие воображения и логического мышления детей.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t xml:space="preserve">Материал: плоскостные геометрические </w:t>
            </w:r>
            <w:r w:rsidRPr="002D7032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lastRenderedPageBreak/>
              <w:t>фигуры, листы бумаги, карандаши.</w:t>
            </w:r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t>Ход игры. Предложите детям моделировать с помощью бумажных геометрических фигур, нарисованные ими или выполненные в технике аппликации сооружения (дворцы, соборы). Затем делать схемы и  использовать их для конструирования данных объектов.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27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«Выложи предмет, используя все детали».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Большое значение уделяется в дошкольном возрасте конструктивной деятельности, т. к. она активно формирует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приём синтеза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Сначала по 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образцу, то есть выполнение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заданий по типу 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«Делай как я»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затем по памяти, и наконец, самостоятельно конструирует.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25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Выложить из геометрических фигур предметы.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формировать умение конструировать по образцу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1. Выложить фигуру кошки по образцу</w:t>
            </w:r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2. Выложить по словесной 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инструкции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грузовую машину; клоуна; собачку и т. д.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28</w:t>
            </w:r>
          </w:p>
          <w:p w:rsidR="002D7032" w:rsidRPr="002D7032" w:rsidRDefault="002D7032" w:rsidP="002D7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Цель. 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Развитию аналитик</w:t>
            </w:r>
            <w:proofErr w:type="gramStart"/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о-</w:t>
            </w:r>
            <w:proofErr w:type="gramEnd"/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синтетических умений хорошо способствуют такие математические игры, 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как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квадрат 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Колумбово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яйцо»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Танграмм</w:t>
            </w:r>
            <w:proofErr w:type="spellEnd"/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«Вьетнамская игра»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блоки Дьенеша,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«Волшебный квадрат»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(образцы выкладывания из деталей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«Волшебного квадрата»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) и т. д.</w:t>
            </w:r>
          </w:p>
        </w:tc>
      </w:tr>
      <w:tr w:rsidR="002D7032" w:rsidRPr="002D7032" w:rsidTr="002D7032">
        <w:tc>
          <w:tcPr>
            <w:tcW w:w="5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26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«Найди закономерность и  продолжи ряд».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развивать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умение выделять существующую закономерность.</w:t>
            </w:r>
          </w:p>
          <w:p w:rsidR="002D7032" w:rsidRPr="002D7032" w:rsidRDefault="002D7032" w:rsidP="002D7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1.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«Нарисуй бусы»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2.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«Раздели фигуры»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29</w:t>
            </w:r>
          </w:p>
          <w:p w:rsidR="002D7032" w:rsidRPr="002D7032" w:rsidRDefault="002D7032" w:rsidP="002D7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«Где спрятались восьмёрки?»</w:t>
            </w:r>
          </w:p>
          <w:p w:rsidR="002D7032" w:rsidRPr="002D7032" w:rsidRDefault="002D7032" w:rsidP="002D7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развивать умение выделять заданный элемент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(часть)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из целого объекта </w:t>
            </w:r>
            <w:r w:rsidRPr="002D70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(группы объектов)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D7032" w:rsidRPr="002D7032" w:rsidRDefault="002D7032" w:rsidP="002D70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Счётные палочки — это незаменимый дидактический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материал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предназначенный для обучения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математике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развития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зрительного восприятия, мыслительных операций, в том числе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анализа и синтеза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развития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мелкой моторики руки. Основные особенности данного дидактического </w:t>
            </w:r>
            <w:r w:rsidRPr="002D703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материала — абстрактность</w:t>
            </w:r>
            <w:r w:rsidRPr="002D70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универсальность, высокая эффективность.</w:t>
            </w:r>
          </w:p>
        </w:tc>
      </w:tr>
    </w:tbl>
    <w:p w:rsidR="002D7032" w:rsidRDefault="002D7032"/>
    <w:sectPr w:rsidR="002D7032" w:rsidSect="002D7032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32"/>
    <w:rsid w:val="002D7032"/>
    <w:rsid w:val="00B8764B"/>
    <w:rsid w:val="00E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2343</Words>
  <Characters>13357</Characters>
  <Application>Microsoft Office Word</Application>
  <DocSecurity>0</DocSecurity>
  <Lines>111</Lines>
  <Paragraphs>31</Paragraphs>
  <ScaleCrop>false</ScaleCrop>
  <Company>Home</Company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Красная Шапочка</cp:lastModifiedBy>
  <cp:revision>2</cp:revision>
  <dcterms:created xsi:type="dcterms:W3CDTF">2020-11-06T00:40:00Z</dcterms:created>
  <dcterms:modified xsi:type="dcterms:W3CDTF">2020-11-12T02:28:00Z</dcterms:modified>
</cp:coreProperties>
</file>