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905" w:rsidRDefault="00976905" w:rsidP="0097690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56"/>
          <w:szCs w:val="56"/>
        </w:rPr>
        <w:t>Картотека</w:t>
      </w:r>
    </w:p>
    <w:p w:rsidR="00976905" w:rsidRDefault="00976905" w:rsidP="0097690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56"/>
          <w:szCs w:val="56"/>
        </w:rPr>
        <w:t> дидактических игр и упражнений</w:t>
      </w:r>
    </w:p>
    <w:p w:rsidR="00976905" w:rsidRDefault="00976905" w:rsidP="0097690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56"/>
          <w:szCs w:val="56"/>
        </w:rPr>
        <w:t> в подготовительной группе</w:t>
      </w:r>
    </w:p>
    <w:p w:rsidR="00976905" w:rsidRDefault="00976905" w:rsidP="0097690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56"/>
          <w:szCs w:val="56"/>
        </w:rPr>
        <w:t> «Овладение основами</w:t>
      </w:r>
    </w:p>
    <w:p w:rsidR="00976905" w:rsidRDefault="00976905" w:rsidP="0097690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56"/>
          <w:szCs w:val="56"/>
        </w:rPr>
        <w:t>первоначальной грамоты»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Дидактическая игра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 «Звуковые шапочки»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</w:t>
      </w:r>
      <w:r>
        <w:rPr>
          <w:rStyle w:val="c2"/>
          <w:color w:val="000000"/>
          <w:sz w:val="28"/>
          <w:szCs w:val="28"/>
        </w:rPr>
        <w:t>: Развивать навыки звукового анализа. Учить составлять прямые и обратные слоги.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В игре принимают участие 2 ребенка. Они выбирают себе шапочки жука и гуся. На полу разложены вырезанные из цветной бумаги листочки и цветочки. На них написаны буквы, обозначающие гласные звуки. По инструкции педагога «Солнышко просыпается» дети двигаются по комнате, изображая жужжание жука и шипение гуся. По сигналу педагога дети останавливаются на листочках и цветочках, произнося по очереди слоги со своими звуками. Например: Жук остановился на цветке с буквой «А», ребенок произносит слог «</w:t>
      </w:r>
      <w:proofErr w:type="spellStart"/>
      <w:r>
        <w:rPr>
          <w:rStyle w:val="c2"/>
          <w:color w:val="000000"/>
          <w:sz w:val="28"/>
          <w:szCs w:val="28"/>
        </w:rPr>
        <w:t>Жа</w:t>
      </w:r>
      <w:proofErr w:type="spellEnd"/>
      <w:r>
        <w:rPr>
          <w:rStyle w:val="c2"/>
          <w:color w:val="000000"/>
          <w:sz w:val="28"/>
          <w:szCs w:val="28"/>
        </w:rPr>
        <w:t>».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Дидактическая игра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 «Закончи слово»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Развивать умение детей делить слова на слоги.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 xml:space="preserve"> Дети стоят в кругу. Педагог с мячом в центре: «Дети, сейчас вы будете заканчивать начатое мною слово. Я брошу мяч любому из вас и назову начало слова, а вы должны бросить мне мяч обратно и сказать его конец (кош – ка, </w:t>
      </w:r>
      <w:proofErr w:type="spellStart"/>
      <w:r>
        <w:rPr>
          <w:rStyle w:val="c2"/>
          <w:color w:val="000000"/>
          <w:sz w:val="28"/>
          <w:szCs w:val="28"/>
        </w:rPr>
        <w:t>гла</w:t>
      </w:r>
      <w:proofErr w:type="spellEnd"/>
      <w:r>
        <w:rPr>
          <w:rStyle w:val="c2"/>
          <w:color w:val="000000"/>
          <w:sz w:val="28"/>
          <w:szCs w:val="28"/>
        </w:rPr>
        <w:t xml:space="preserve"> – за)</w:t>
      </w:r>
      <w:proofErr w:type="gramStart"/>
      <w:r>
        <w:rPr>
          <w:rStyle w:val="c2"/>
          <w:color w:val="000000"/>
          <w:sz w:val="28"/>
          <w:szCs w:val="28"/>
        </w:rPr>
        <w:t xml:space="preserve"> .</w:t>
      </w:r>
      <w:proofErr w:type="gramEnd"/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Дидактическая  игра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 «Угадай слово»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Развивать умение детей делить слова на слоги.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Педагог предлагает детям отгадать слова, при этом отстукивает 2 раза. Дети подбирают слова с заданным количеством слогов. За правильный ответ ребенок получает фишку.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Дидактическая  игра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 «Сплетем венок из предложений»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Упражнять детей в составлении предложений, объединенных тематически, воспитывать речевое внимание.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Воспитатель произносит предложение. Дети называют последнее слово и с ним же придумывают новое предложение. Например: Сережа читает книгу. Книга лежит на столе.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lastRenderedPageBreak/>
        <w:t>Дидактическая игра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 «Назови слова, в которых второй звук гласный (согласный)».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Закреплять навыки звукового анализа слова, упражнять в различении гласных и согласных звуков, активизировать словарь.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Педагог предлагает детям вспомнить слова, у которых второй звук гласный или согласный. Дети соревнуются по рядам. Выигрывает тот ряд, который больше придумал слов.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Дидактическая игра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 «Волшебные кубики»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Закреплять умение детей определять место звука в слове, производит фонематический анализ и синтез слова, развивать слуховую и зрительную память, а также зрительное восприятие.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 xml:space="preserve"> Кубики на каждой </w:t>
      </w:r>
      <w:proofErr w:type="gramStart"/>
      <w:r>
        <w:rPr>
          <w:rStyle w:val="c2"/>
          <w:color w:val="000000"/>
          <w:sz w:val="28"/>
          <w:szCs w:val="28"/>
        </w:rPr>
        <w:t>грани</w:t>
      </w:r>
      <w:proofErr w:type="gramEnd"/>
      <w:r>
        <w:rPr>
          <w:rStyle w:val="c2"/>
          <w:color w:val="000000"/>
          <w:sz w:val="28"/>
          <w:szCs w:val="28"/>
        </w:rPr>
        <w:t xml:space="preserve"> которых изображены знакомые детям предметы.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 xml:space="preserve"> Ребенку предлагают собрать </w:t>
      </w:r>
      <w:proofErr w:type="gramStart"/>
      <w:r>
        <w:rPr>
          <w:rStyle w:val="c2"/>
          <w:color w:val="000000"/>
          <w:sz w:val="28"/>
          <w:szCs w:val="28"/>
        </w:rPr>
        <w:t xml:space="preserve">какое – </w:t>
      </w:r>
      <w:proofErr w:type="spellStart"/>
      <w:r>
        <w:rPr>
          <w:rStyle w:val="c2"/>
          <w:color w:val="000000"/>
          <w:sz w:val="28"/>
          <w:szCs w:val="28"/>
        </w:rPr>
        <w:t>нибудь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слово например «слон». Обращают внимание на первые звуки слов – названий предметов. Ребенок сначала находит кубик, на одной из граней которого изображен предмет, чье название начинается со звука [</w:t>
      </w:r>
      <w:proofErr w:type="gramStart"/>
      <w:r>
        <w:rPr>
          <w:rStyle w:val="c2"/>
          <w:color w:val="000000"/>
          <w:sz w:val="28"/>
          <w:szCs w:val="28"/>
        </w:rPr>
        <w:t>с</w:t>
      </w:r>
      <w:proofErr w:type="gramEnd"/>
      <w:r>
        <w:rPr>
          <w:rStyle w:val="c2"/>
          <w:color w:val="000000"/>
          <w:sz w:val="28"/>
          <w:szCs w:val="28"/>
        </w:rPr>
        <w:t>]. Затем ищет на гранях следующего кубика изображение предмета, в названии которого первый звук - [</w:t>
      </w:r>
      <w:proofErr w:type="gramStart"/>
      <w:r>
        <w:rPr>
          <w:rStyle w:val="c2"/>
          <w:color w:val="000000"/>
          <w:sz w:val="28"/>
          <w:szCs w:val="28"/>
        </w:rPr>
        <w:t>л</w:t>
      </w:r>
      <w:proofErr w:type="gramEnd"/>
      <w:r>
        <w:rPr>
          <w:rStyle w:val="c2"/>
          <w:color w:val="000000"/>
          <w:sz w:val="28"/>
          <w:szCs w:val="28"/>
        </w:rPr>
        <w:t>], [о], [н].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Дидактическая игра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 «Веселый поезд»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Совершенствовать навык звукового анализа, закреплять умение детей определять количество звуков в слове.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У каждого ребенка в руках предметная картинка – билет.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Воспитатель каждому ребенку предлагает определить количество звуков в его слове и положить картинку в нужный вагон, соответствующий количеству звуков в слове (сколько окошечек, столько звуков).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Дидактическая игра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 «Нужные знаки»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Развивать речевой аппарат детей, отрабатывать дикцию, закреплять способы обозначения предложений.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Воспитатель называет предложение. Дети определяют, с какой интонацией оно было произнесено, в соответствии с этим поднимают карточку с нужным знаком.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Дидактическая игра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 «Найди братца»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Закреплять умение детей определять первый звук в слове, различать твердые и мягкие согласные звуки.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Предметные картинки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 xml:space="preserve"> Воспитатель выставляет предметные картинки в один ряд. Дети должны разложить картинки в два ряда. Во втором ряду должны быть картинки </w:t>
      </w:r>
      <w:r>
        <w:rPr>
          <w:rStyle w:val="c2"/>
          <w:color w:val="000000"/>
          <w:sz w:val="28"/>
          <w:szCs w:val="28"/>
        </w:rPr>
        <w:lastRenderedPageBreak/>
        <w:t>такие, чтобы первые звуки слов были братцами первых звуков слов первого ряда.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Например:</w:t>
      </w:r>
      <w:r>
        <w:rPr>
          <w:rStyle w:val="c2"/>
          <w:color w:val="000000"/>
          <w:sz w:val="28"/>
          <w:szCs w:val="28"/>
        </w:rPr>
        <w:t xml:space="preserve"> Бабочка, первый </w:t>
      </w:r>
      <w:proofErr w:type="gramStart"/>
      <w:r>
        <w:rPr>
          <w:rStyle w:val="c2"/>
          <w:color w:val="000000"/>
          <w:sz w:val="28"/>
          <w:szCs w:val="28"/>
        </w:rPr>
        <w:t>звук [б</w:t>
      </w:r>
      <w:proofErr w:type="gramEnd"/>
      <w:r>
        <w:rPr>
          <w:rStyle w:val="c2"/>
          <w:color w:val="000000"/>
          <w:sz w:val="28"/>
          <w:szCs w:val="28"/>
        </w:rPr>
        <w:t>]. Положу белку, первый звук в этом слове [</w:t>
      </w:r>
      <w:proofErr w:type="gramStart"/>
      <w:r>
        <w:rPr>
          <w:rStyle w:val="c2"/>
          <w:color w:val="000000"/>
          <w:sz w:val="28"/>
          <w:szCs w:val="28"/>
        </w:rPr>
        <w:t>б'], [б</w:t>
      </w:r>
      <w:proofErr w:type="gramEnd"/>
      <w:r>
        <w:rPr>
          <w:rStyle w:val="c2"/>
          <w:color w:val="000000"/>
          <w:sz w:val="28"/>
          <w:szCs w:val="28"/>
        </w:rPr>
        <w:t>] и [б'] – братцы.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по очереди подходят, называют предметы, первые звуки слов и если правильно подобрали пару, подставляют картинку под верхний ряд.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6"/>
          <w:szCs w:val="36"/>
        </w:rPr>
        <w:t>Дидактическая игра</w:t>
      </w:r>
    </w:p>
    <w:p w:rsidR="00976905" w:rsidRDefault="00976905" w:rsidP="0097690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0"/>
          <w:b/>
          <w:bCs/>
          <w:i/>
          <w:iCs/>
          <w:color w:val="000000"/>
          <w:sz w:val="36"/>
          <w:szCs w:val="36"/>
        </w:rPr>
        <w:t> «Красный – белый»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Продолжать учить детей интонационно выделять любой звук из слова и определять его место в слове.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У каждого ребенка красный и белый кружки.</w:t>
      </w:r>
    </w:p>
    <w:p w:rsidR="00976905" w:rsidRDefault="00976905" w:rsidP="0097690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Воспитатель называет слова, Если в слове дети услышали звук [с], то поднимают красный кружок, если заданного звука нет – белый. Звуки: [ф], [ш], [щ'].</w:t>
      </w:r>
    </w:p>
    <w:p w:rsidR="00B8764B" w:rsidRDefault="00B8764B">
      <w:bookmarkStart w:id="1" w:name="_GoBack"/>
      <w:bookmarkEnd w:id="1"/>
    </w:p>
    <w:sectPr w:rsidR="00B87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905"/>
    <w:rsid w:val="00976905"/>
    <w:rsid w:val="00B8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76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76905"/>
  </w:style>
  <w:style w:type="paragraph" w:customStyle="1" w:styleId="c5">
    <w:name w:val="c5"/>
    <w:basedOn w:val="a"/>
    <w:rsid w:val="00976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6905"/>
  </w:style>
  <w:style w:type="paragraph" w:customStyle="1" w:styleId="c1">
    <w:name w:val="c1"/>
    <w:basedOn w:val="a"/>
    <w:rsid w:val="00976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69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76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76905"/>
  </w:style>
  <w:style w:type="paragraph" w:customStyle="1" w:styleId="c5">
    <w:name w:val="c5"/>
    <w:basedOn w:val="a"/>
    <w:rsid w:val="00976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6905"/>
  </w:style>
  <w:style w:type="paragraph" w:customStyle="1" w:styleId="c1">
    <w:name w:val="c1"/>
    <w:basedOn w:val="a"/>
    <w:rsid w:val="00976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6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649</Words>
  <Characters>3703</Characters>
  <Application>Microsoft Office Word</Application>
  <DocSecurity>0</DocSecurity>
  <Lines>30</Lines>
  <Paragraphs>8</Paragraphs>
  <ScaleCrop>false</ScaleCrop>
  <Company>Home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2020-11-06T01:46:00Z</dcterms:created>
  <dcterms:modified xsi:type="dcterms:W3CDTF">2020-11-06T02:01:00Z</dcterms:modified>
</cp:coreProperties>
</file>