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F0" w:rsidRPr="00132BF0" w:rsidRDefault="00132BF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</w:t>
      </w:r>
      <w:r w:rsidRPr="00132BF0">
        <w:rPr>
          <w:rFonts w:ascii="Times New Roman" w:hAnsi="Times New Roman" w:cs="Times New Roman"/>
          <w:sz w:val="28"/>
          <w:szCs w:val="28"/>
        </w:rPr>
        <w:t>Мониторинг (по программе «Развитие» под редакцией А. И. Булычевой)</w:t>
      </w:r>
    </w:p>
    <w:p w:rsidR="00132BF0" w:rsidRPr="00132BF0" w:rsidRDefault="00132BF0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E7E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32BF0">
        <w:rPr>
          <w:rFonts w:ascii="Times New Roman" w:hAnsi="Times New Roman" w:cs="Times New Roman"/>
          <w:sz w:val="28"/>
          <w:szCs w:val="28"/>
        </w:rPr>
        <w:t>2019г.-2020г. Старшая группа</w:t>
      </w:r>
    </w:p>
    <w:p w:rsidR="00AF3E4A" w:rsidRPr="00132BF0" w:rsidRDefault="001917E8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7C6575">
            <wp:extent cx="6868886" cy="4013460"/>
            <wp:effectExtent l="0" t="0" r="825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284" cy="401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8DC" w:rsidRPr="00132BF0" w:rsidRDefault="001248DC" w:rsidP="00124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 xml:space="preserve">Обследование проводилось с ноября по март. В обследование учувствовал 31 ребенок -100%.  </w:t>
      </w:r>
    </w:p>
    <w:p w:rsidR="001248DC" w:rsidRPr="00132BF0" w:rsidRDefault="001248DC" w:rsidP="001248D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Вывод: за время обследования</w:t>
      </w:r>
      <w:r w:rsidR="001917E8" w:rsidRPr="00132BF0">
        <w:rPr>
          <w:rFonts w:ascii="Times New Roman" w:hAnsi="Times New Roman" w:cs="Times New Roman"/>
          <w:sz w:val="28"/>
          <w:szCs w:val="28"/>
        </w:rPr>
        <w:t xml:space="preserve"> было выявлено: низкий уровень 5 детей</w:t>
      </w:r>
      <w:r w:rsidRPr="00132BF0">
        <w:rPr>
          <w:rFonts w:ascii="Times New Roman" w:hAnsi="Times New Roman" w:cs="Times New Roman"/>
          <w:sz w:val="28"/>
          <w:szCs w:val="28"/>
        </w:rPr>
        <w:t>-</w:t>
      </w:r>
      <w:r w:rsidR="001917E8" w:rsidRPr="00132BF0">
        <w:rPr>
          <w:rFonts w:ascii="Times New Roman" w:hAnsi="Times New Roman" w:cs="Times New Roman"/>
          <w:sz w:val="28"/>
          <w:szCs w:val="28"/>
        </w:rPr>
        <w:t>16</w:t>
      </w:r>
      <w:r w:rsidRPr="00132BF0">
        <w:rPr>
          <w:rFonts w:ascii="Times New Roman" w:hAnsi="Times New Roman" w:cs="Times New Roman"/>
          <w:b/>
          <w:sz w:val="28"/>
          <w:szCs w:val="28"/>
        </w:rPr>
        <w:t>%,</w:t>
      </w:r>
      <w:r w:rsidR="001917E8" w:rsidRPr="00132BF0">
        <w:rPr>
          <w:rFonts w:ascii="Times New Roman" w:hAnsi="Times New Roman" w:cs="Times New Roman"/>
          <w:sz w:val="28"/>
          <w:szCs w:val="28"/>
        </w:rPr>
        <w:t xml:space="preserve"> средний уровень 15</w:t>
      </w:r>
      <w:r w:rsidRPr="00132BF0">
        <w:rPr>
          <w:rFonts w:ascii="Times New Roman" w:hAnsi="Times New Roman" w:cs="Times New Roman"/>
          <w:sz w:val="28"/>
          <w:szCs w:val="28"/>
        </w:rPr>
        <w:t xml:space="preserve"> детей-</w:t>
      </w:r>
      <w:r w:rsidR="001917E8" w:rsidRPr="00132BF0">
        <w:rPr>
          <w:rFonts w:ascii="Times New Roman" w:hAnsi="Times New Roman" w:cs="Times New Roman"/>
          <w:sz w:val="28"/>
          <w:szCs w:val="28"/>
        </w:rPr>
        <w:t>48</w:t>
      </w:r>
      <w:r w:rsidRPr="00132BF0">
        <w:rPr>
          <w:rFonts w:ascii="Times New Roman" w:hAnsi="Times New Roman" w:cs="Times New Roman"/>
          <w:b/>
          <w:sz w:val="28"/>
          <w:szCs w:val="28"/>
        </w:rPr>
        <w:t>%,</w:t>
      </w:r>
      <w:r w:rsidR="001917E8" w:rsidRPr="00132BF0">
        <w:rPr>
          <w:rFonts w:ascii="Times New Roman" w:hAnsi="Times New Roman" w:cs="Times New Roman"/>
          <w:sz w:val="28"/>
          <w:szCs w:val="28"/>
        </w:rPr>
        <w:t xml:space="preserve"> высокий уровень 11</w:t>
      </w:r>
      <w:r w:rsidRPr="00132BF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917E8" w:rsidRPr="00132BF0">
        <w:rPr>
          <w:rFonts w:ascii="Times New Roman" w:hAnsi="Times New Roman" w:cs="Times New Roman"/>
          <w:b/>
          <w:sz w:val="28"/>
          <w:szCs w:val="28"/>
        </w:rPr>
        <w:t xml:space="preserve">–36 </w:t>
      </w:r>
      <w:r w:rsidRPr="00132BF0">
        <w:rPr>
          <w:rFonts w:ascii="Times New Roman" w:hAnsi="Times New Roman" w:cs="Times New Roman"/>
          <w:b/>
          <w:sz w:val="28"/>
          <w:szCs w:val="28"/>
        </w:rPr>
        <w:t>%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Занятие -1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Оценка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Показатель – развитие воображения, умение построить новый образ на основе отдельных признаков объекта, обозначенных схематически, неполно.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– ребенок называет 2-3-объекта, структурное основание которых полностью совпадает с заданной моделью и воспроизводит эту конструкцию.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- ребенок называет 5-10 объектов, структурное основание которых близко совпадает с заданной моделью, достраивает каждый из них, привносит в структуру дополнительные детали, элементы, создает выразительный образ.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– возрастает степень удаленности создаваемых «образов» от исходных данных модели, которая является только частью общей структуры объекта. Образы насыщены деталями, элементами оригинальности при передаче характерных черт, движения, позы.</w:t>
      </w:r>
    </w:p>
    <w:p w:rsidR="00A83B03" w:rsidRPr="00132BF0" w:rsidRDefault="00A83B03" w:rsidP="00A83B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i/>
          <w:sz w:val="28"/>
          <w:szCs w:val="28"/>
        </w:rPr>
        <w:t>Коррекционная работа</w:t>
      </w:r>
      <w:r w:rsidRPr="00132BF0">
        <w:rPr>
          <w:rFonts w:ascii="Times New Roman" w:hAnsi="Times New Roman" w:cs="Times New Roman"/>
          <w:sz w:val="28"/>
          <w:szCs w:val="28"/>
        </w:rPr>
        <w:t>. Дидактические игры: «Собери по образцу», «Дострой дом», «Есть у тебя или нет?», «Узнай пре</w:t>
      </w:r>
      <w:r w:rsidR="00341324" w:rsidRPr="00132BF0">
        <w:rPr>
          <w:rFonts w:ascii="Times New Roman" w:hAnsi="Times New Roman" w:cs="Times New Roman"/>
          <w:sz w:val="28"/>
          <w:szCs w:val="28"/>
        </w:rPr>
        <w:t>дмет», «Узнай, что изменилось?».</w:t>
      </w:r>
      <w:r w:rsidRPr="00132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Занятие -2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Оценка.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lastRenderedPageBreak/>
        <w:t>1-й показатель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- овладение детьми действием построения графической модели одного эпизода сказки.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- ребенок рисует модель (схематический рисунок), но допускает ошибки, требуется значительная помощь воспитателя. </w:t>
      </w:r>
    </w:p>
    <w:p w:rsidR="00717F5D" w:rsidRPr="00132BF0" w:rsidRDefault="00717F5D" w:rsidP="006949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</w:t>
      </w:r>
      <w:r w:rsidRPr="00132BF0">
        <w:rPr>
          <w:rFonts w:ascii="Times New Roman" w:hAnsi="Times New Roman" w:cs="Times New Roman"/>
          <w:i/>
          <w:sz w:val="28"/>
          <w:szCs w:val="28"/>
        </w:rPr>
        <w:t xml:space="preserve">екционная работа. </w:t>
      </w:r>
      <w:r w:rsidRPr="00132BF0">
        <w:rPr>
          <w:rFonts w:ascii="Times New Roman" w:hAnsi="Times New Roman" w:cs="Times New Roman"/>
          <w:sz w:val="28"/>
          <w:szCs w:val="28"/>
        </w:rPr>
        <w:t>Дидактические игры: «Найди постройку по описанию», «Счастливый остров», «Отгадай, что построено», «Угадай-ка»</w:t>
      </w:r>
    </w:p>
    <w:p w:rsidR="00112CC4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- ребенок рисует модель практически самостоятельно; модель соответствует эпизоду сказки, но отсутствуют элементы фонового изображения, уточняющие время и место происходящего события.</w:t>
      </w:r>
    </w:p>
    <w:p w:rsidR="00694927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 xml:space="preserve"> Коррекционная работа. Дидактические игры: «Найди постройку по описанию», «Счастливый остров», «Отгадай, что построено», «Угадай-ка»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717F5D"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hAnsi="Times New Roman" w:cs="Times New Roman"/>
          <w:sz w:val="28"/>
          <w:szCs w:val="28"/>
        </w:rPr>
        <w:t>- ребенок работает самостоятельно, модель точно соответствует эпизоду сказки, представлены главные и второстепенные объекты выбранного эпизода сказки.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2-й показатель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конструирование сюжетной композиции по графической модели.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ребенок конструирует неуверенно, обращается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за помощью к воспитателю; композиция отличается схематичностью, обобщенностью.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ребенок работает самостоятельно, но воссоздает только структуру графической модели, композиция бедна деталями, оригинальными, динамичными, характерными образами.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-  ребенок конструирует сюжетную композицию, соответствующую графической модели, насыщенную деталями, элементами оригинальности, художественной выразительности.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3-й показатель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овладение детьми предметным изображением, передачей структуры движения и взаимодействия одного объекта с другим. 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ребенок конструирует схематически, поза статична</w:t>
      </w:r>
      <w:r w:rsidR="00112CC4" w:rsidRPr="00132BF0">
        <w:rPr>
          <w:rFonts w:ascii="Times New Roman" w:hAnsi="Times New Roman" w:cs="Times New Roman"/>
          <w:sz w:val="28"/>
          <w:szCs w:val="28"/>
        </w:rPr>
        <w:t>,</w:t>
      </w:r>
      <w:r w:rsidRPr="00132BF0">
        <w:rPr>
          <w:rFonts w:ascii="Times New Roman" w:hAnsi="Times New Roman" w:cs="Times New Roman"/>
          <w:sz w:val="28"/>
          <w:szCs w:val="28"/>
        </w:rPr>
        <w:t xml:space="preserve"> действие объекта не выражено.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«Разные дома», «Построй по модели»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>-  появляются характерные особенности у каждого объекта, но взаимодействие объектов выражено слабо, они только изображены вместе, но динамически не соприкасаются.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«Разные дома», «Построй по модели».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предметное изображение каждого объекта сюжетной композиции выполнено на основе обогащенной схемы и включает характерные выразительные особенности внешнего вида, передана динамика движения персонажей, их взаимодействие и взаимоотношение.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4-й показатель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овладение построением композиционных отношений на фоновой поверхности «рабочего поля».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композиционные задачи решены формально, предметы и объекты сюжетной композиции непропорциональны друг к другу и имеющемуся изобразительному пространству.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«Найди постройку по описанию», «Построй по модели».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композиция, невыразительна, хотя объекты расположены в определенном взаимодействии, раскрывающем содержание изображаемого эпизода.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«Найди постройку по описанию», «Построй по модели».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композиция решена выразительно, найдены гармоничные, пропорциональные связи между всеми объектами и предметами сюжетной композиции. В композиции выделена связь содержания и смысла эпизода, подчеркнуто взаимоотношение и взаимодействие всех объектов композиции.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5-й показатель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овладение детьми эмоциональной выразительностью и символическими возможностями цветовых отношений.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цветовое решение разнообразных изображений (предметных, декоративных, сюжетных; пейзажных композиций) ограничивается использованием локальных цветов.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«Моделирование по схеме», «Ошибки в узоре», «Что изменилось».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hAnsi="Times New Roman" w:cs="Times New Roman"/>
          <w:sz w:val="28"/>
          <w:szCs w:val="28"/>
        </w:rPr>
        <w:t>— цветовая среда используется как средство характера образов, но не используется для передачи смыслового наполнения композиции.</w:t>
      </w:r>
    </w:p>
    <w:p w:rsidR="00112CC4" w:rsidRPr="00132BF0" w:rsidRDefault="00112CC4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sz w:val="28"/>
          <w:szCs w:val="28"/>
        </w:rPr>
        <w:t>Коррекционная работа. Дидактические игры: «Моделирование по схеме», «Ошибки в узоре», «Что изменилось».</w:t>
      </w:r>
    </w:p>
    <w:p w:rsidR="00694927" w:rsidRPr="00132BF0" w:rsidRDefault="00694927" w:rsidP="00694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hAnsi="Times New Roman" w:cs="Times New Roman"/>
          <w:sz w:val="28"/>
          <w:szCs w:val="28"/>
        </w:rPr>
        <w:t xml:space="preserve"> — ребенок использует цветовую среду и цветовые отношения для передачи яркости, и достоверности создаваемых образов, их эмоциональной окраски ориентируется на содержательно-смысловые характеристики изображаемого и существующие в культуре цветовые символы.</w:t>
      </w:r>
    </w:p>
    <w:p w:rsidR="00712451" w:rsidRPr="00132BF0" w:rsidRDefault="00712451" w:rsidP="003C2F97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2B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EDABDD">
            <wp:extent cx="6868886" cy="4013460"/>
            <wp:effectExtent l="0" t="0" r="825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442" cy="401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2F97" w:rsidRPr="00132BF0" w:rsidRDefault="00BB55FB" w:rsidP="003C2F9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Обследование проводилось с декабря по май. 2019-2020г. В обсле</w:t>
      </w:r>
      <w:r w:rsidR="003C2F97" w:rsidRPr="00132BF0">
        <w:rPr>
          <w:rFonts w:ascii="Times New Roman" w:eastAsia="Calibri" w:hAnsi="Times New Roman" w:cs="Times New Roman"/>
          <w:b/>
          <w:sz w:val="28"/>
          <w:szCs w:val="28"/>
        </w:rPr>
        <w:t>дование учувствовал 31 ребенок – 100%</w:t>
      </w:r>
    </w:p>
    <w:p w:rsidR="00ED7E29" w:rsidRPr="00132BF0" w:rsidRDefault="003C2F97" w:rsidP="003C2F9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BB55FB" w:rsidRPr="00132BF0" w:rsidRDefault="003C2F97" w:rsidP="003C2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55FB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– 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>4</w:t>
      </w:r>
      <w:r w:rsidR="00BB55FB" w:rsidRPr="00132BF0">
        <w:rPr>
          <w:rFonts w:ascii="Times New Roman" w:eastAsia="Calibri" w:hAnsi="Times New Roman" w:cs="Times New Roman"/>
          <w:sz w:val="28"/>
          <w:szCs w:val="28"/>
        </w:rPr>
        <w:t xml:space="preserve"> ребенка</w:t>
      </w:r>
      <w:r w:rsidR="00C23C98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712451" w:rsidRPr="00132BF0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BB55FB" w:rsidRPr="00132BF0">
        <w:rPr>
          <w:rFonts w:ascii="Times New Roman" w:eastAsia="Calibri" w:hAnsi="Times New Roman" w:cs="Times New Roman"/>
          <w:b/>
          <w:sz w:val="28"/>
          <w:szCs w:val="28"/>
        </w:rPr>
        <w:t>%, средний уровень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 xml:space="preserve"> – 12</w:t>
      </w:r>
      <w:r w:rsidR="00FE6203" w:rsidRPr="00132BF0">
        <w:rPr>
          <w:rFonts w:ascii="Times New Roman" w:eastAsia="Calibri" w:hAnsi="Times New Roman" w:cs="Times New Roman"/>
          <w:sz w:val="28"/>
          <w:szCs w:val="28"/>
        </w:rPr>
        <w:t xml:space="preserve"> детей- </w:t>
      </w:r>
      <w:r w:rsidR="00712451" w:rsidRPr="00132BF0">
        <w:rPr>
          <w:rFonts w:ascii="Times New Roman" w:eastAsia="Calibri" w:hAnsi="Times New Roman" w:cs="Times New Roman"/>
          <w:sz w:val="28"/>
          <w:szCs w:val="28"/>
        </w:rPr>
        <w:t>39</w:t>
      </w:r>
      <w:r w:rsidR="00BB55FB" w:rsidRPr="00132BF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BB55FB"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 –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 xml:space="preserve"> 15 детей</w:t>
      </w:r>
      <w:r w:rsidR="00FE6203" w:rsidRPr="00132BF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12451" w:rsidRPr="00132BF0">
        <w:rPr>
          <w:rFonts w:ascii="Times New Roman" w:eastAsia="Calibri" w:hAnsi="Times New Roman" w:cs="Times New Roman"/>
          <w:sz w:val="28"/>
          <w:szCs w:val="28"/>
        </w:rPr>
        <w:t>48</w:t>
      </w:r>
      <w:r w:rsidR="00BB55FB" w:rsidRPr="00132BF0">
        <w:rPr>
          <w:rFonts w:ascii="Times New Roman" w:eastAsia="Calibri" w:hAnsi="Times New Roman" w:cs="Times New Roman"/>
          <w:sz w:val="28"/>
          <w:szCs w:val="28"/>
        </w:rPr>
        <w:t>%</w:t>
      </w:r>
    </w:p>
    <w:p w:rsidR="00403FBB" w:rsidRPr="00132BF0" w:rsidRDefault="00BB55FB" w:rsidP="003C2F97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-. </w:t>
      </w:r>
      <w:r w:rsidRPr="00132BF0">
        <w:rPr>
          <w:rFonts w:ascii="Times New Roman" w:eastAsia="Calibri" w:hAnsi="Times New Roman" w:cs="Times New Roman"/>
          <w:sz w:val="28"/>
          <w:szCs w:val="28"/>
        </w:rPr>
        <w:t>Не усвоили материал часто болеющие дети, также дети, которые пропускают без уважительной причины, и дети с отклонениями в речевом развитие.</w:t>
      </w:r>
      <w:r w:rsidR="00403FBB" w:rsidRPr="00132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FB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с заданием справляются частично, при затруднении обращаются за помощью к воспитателю или сверстникам.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 –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самостоятельно справляются с заданием, помогают детям послабее. Учувствуют в театральной деятельности активно.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Показатель - развития воображения (умение сочинить историю с опорой на внешнее наглядное средство - схематическое изображение предмета, дополнение деталями).</w:t>
      </w:r>
    </w:p>
    <w:p w:rsidR="00B46E5D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не могут придумать историю, либо придумывают историю, не соответствующую ситуации.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придумывать историю, адекватную ситуации, но схематичную и неоригинальную, либо сочиняют при помощи взрослого оригинальную историю, насыщенную деталями.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придумывают историю с элементами оригинальности (оригинальные персонажи либо оригинальные действия персонажей, насыщенную деталями, например, описание персонажей, место действия и тому подобное).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№2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Оценка. </w:t>
      </w:r>
    </w:p>
    <w:p w:rsidR="00BB55FB" w:rsidRPr="00132BF0" w:rsidRDefault="00BB55FB" w:rsidP="00BB55FB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Показатель - пересказ сказки с опорой на модель.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пересказывают эпизод, не соответствующий модели, грубо нарушают пространство эпизода (то есть выходит за его рамки) либо пропускают при пересказе существенные действия или основных персонажей. 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пересказывают эпизод, соответствующей модели, однако допускают при пересказе негрубые ошибки (пропускают либо путают несущественные действия, дополнительных персонажей). 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ребёнок пересказывает эпизод без ошибок и в точном соответствии с моделью.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№3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Показатель-уровень овладения детьми действиями составления плана проведения игры-драматизации.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-дети даже после наводящих вопросов типа: «Посмотри, где у тебя дом для зимовья? Разве он находится рядом с избушкой старика и старухи?» Не в состоянии правильно, с учётом пространственно-временных характеристик сказки, разложить их заместителей на фланелеграфе. 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>- д</w:t>
      </w:r>
      <w:r w:rsidRPr="00132BF0">
        <w:rPr>
          <w:rFonts w:ascii="Times New Roman" w:eastAsia="Calibri" w:hAnsi="Times New Roman" w:cs="Times New Roman"/>
          <w:sz w:val="28"/>
          <w:szCs w:val="28"/>
        </w:rPr>
        <w:t>ети совершают ошибки, но после наводящих вопросов взрослого исправляют их.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дети размещают заместители на фланелеграфе на соответствующем расстоянии друг от друга.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№4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Показатель- умение использовать символические средства для передачи своего отношения к персонажу сказки. 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отказываются от выполнения задания либо рисуют нейтральные картинки, не несущие символический смысл, при этом отсутствует адекватное объяснение рисунка: на вопрос воспитателя «Почему ты нарисовал эту картинку?», ребенок даёт ответы, не раскрывающие отношение к персонажу, например, «Потому, что мне так хочется; мне эта картинка нравится» и т.п. Наводящие вопросы воспитателя не приводят к улучшению выполнения задания.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начинают рисовать картинки, передающие отношение к персонажу, только после наводящих вопросов воспитателя, и могут дать адекватное объяснение рисунка (сами либо при помощи воспитателя).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>ь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самостоятельно выполняют задание, их рисунки передают отношение к персонажу (например, на домике Вани и Маши рисуется «солнышко», «сердечко», «красивые цветы», а на домике Бабы Яги- «метла», «пистолет», «кулак»). Объяснение рисунка дети дают сами, но возможна и небольшая помощь взрослого (вопросы типа: «Какой характер у Маши и Вани? Какие они? А какая Баба Яга?»)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№5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Проводится в качестве итогового, после того, как были проведены все занятия, указанные в планах.</w:t>
      </w:r>
    </w:p>
    <w:p w:rsidR="00BB55FB" w:rsidRPr="00132BF0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Направлено на диагностику уровня развития воображения-  возможности превращать пространственно- временную модель в сюжет сказки или истории.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>ь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сочинение сказки с опорой на модель.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отказываются от выполнения задания либо выполняют его в основном при помощи педагога, причем придуманная сказка очень схематична и неоригинальна.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403FBB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самостоятельно выполняют задание, однако сочиненная сказка схематична, бедна деталями, неоригинальна; на этом же уровне находятся дети, которые придумывают сказки с элементами оригинальности, деталями, однако при рассказывании нуждаются в помощи взрослого.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403FBB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самостоятельно придумывают сказку, соответствующую модели, насыщенную деталями, в которой присутствуют элементы оригинальности (оригинальные персонажи или оригинальные действия персонажей.)</w:t>
      </w:r>
    </w:p>
    <w:p w:rsidR="00DB6FFB" w:rsidRPr="00132BF0" w:rsidRDefault="00DB6F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6FFB" w:rsidRPr="00132BF0" w:rsidRDefault="00DB6FFB" w:rsidP="00DB6F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запланирована с использованием разных методов и приемов: пересказ сказок, театральная деятельность, игра-драматизация, настольный театр, рассказ сказок по картинкам.</w:t>
      </w:r>
    </w:p>
    <w:p w:rsidR="00112CC4" w:rsidRPr="00132BF0" w:rsidRDefault="00112CC4">
      <w:pPr>
        <w:rPr>
          <w:rFonts w:ascii="Times New Roman" w:hAnsi="Times New Roman" w:cs="Times New Roman"/>
          <w:sz w:val="28"/>
          <w:szCs w:val="28"/>
        </w:rPr>
      </w:pPr>
    </w:p>
    <w:p w:rsidR="00B57E8E" w:rsidRPr="00132BF0" w:rsidRDefault="00B57E8E">
      <w:pPr>
        <w:rPr>
          <w:rFonts w:ascii="Times New Roman" w:hAnsi="Times New Roman" w:cs="Times New Roman"/>
          <w:sz w:val="28"/>
          <w:szCs w:val="28"/>
        </w:rPr>
      </w:pPr>
    </w:p>
    <w:p w:rsidR="00B57E8E" w:rsidRPr="00132BF0" w:rsidRDefault="005362DC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665F9">
            <wp:extent cx="7154108" cy="418011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211" cy="4190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E29" w:rsidRPr="00132BF0" w:rsidRDefault="00BB55FB" w:rsidP="00042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Обследование пров</w:t>
      </w:r>
      <w:r w:rsidR="00042F71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одилось с апреля по май. 2020г. Обследовано 31 ребенка – 100%. </w:t>
      </w:r>
    </w:p>
    <w:p w:rsidR="00ED7E29" w:rsidRPr="00132BF0" w:rsidRDefault="00042F71" w:rsidP="00042F7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42F71" w:rsidRPr="00132BF0" w:rsidRDefault="00BB55FB" w:rsidP="00042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 w:rsidR="00B57E8E" w:rsidRPr="00132BF0">
        <w:rPr>
          <w:rFonts w:ascii="Times New Roman" w:eastAsia="Calibri" w:hAnsi="Times New Roman" w:cs="Times New Roman"/>
          <w:sz w:val="28"/>
          <w:szCs w:val="28"/>
        </w:rPr>
        <w:t xml:space="preserve">-9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детей – %,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B57E8E" w:rsidRPr="00132BF0">
        <w:rPr>
          <w:rFonts w:ascii="Times New Roman" w:eastAsia="Calibri" w:hAnsi="Times New Roman" w:cs="Times New Roman"/>
          <w:sz w:val="28"/>
          <w:szCs w:val="28"/>
        </w:rPr>
        <w:t xml:space="preserve"> -  12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детей -32</w:t>
      </w:r>
      <w:r w:rsidR="00042F71" w:rsidRPr="00132BF0">
        <w:rPr>
          <w:rFonts w:ascii="Times New Roman" w:eastAsia="Calibri" w:hAnsi="Times New Roman" w:cs="Times New Roman"/>
          <w:sz w:val="28"/>
          <w:szCs w:val="28"/>
        </w:rPr>
        <w:t>%,</w:t>
      </w:r>
      <w:r w:rsidR="00042F71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Высокий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="00B57E8E" w:rsidRPr="00132BF0">
        <w:rPr>
          <w:rFonts w:ascii="Times New Roman" w:eastAsia="Calibri" w:hAnsi="Times New Roman" w:cs="Times New Roman"/>
          <w:sz w:val="28"/>
          <w:szCs w:val="28"/>
        </w:rPr>
        <w:t xml:space="preserve"> -1</w:t>
      </w:r>
      <w:r w:rsidRPr="00132BF0">
        <w:rPr>
          <w:rFonts w:ascii="Times New Roman" w:eastAsia="Calibri" w:hAnsi="Times New Roman" w:cs="Times New Roman"/>
          <w:sz w:val="28"/>
          <w:szCs w:val="28"/>
        </w:rPr>
        <w:t>0 детей – 65%</w:t>
      </w:r>
    </w:p>
    <w:p w:rsidR="00BB55FB" w:rsidRPr="00132BF0" w:rsidRDefault="00BB55FB" w:rsidP="00042F7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Детям требуется помощь воспитателя, чтобы передать движение через пластическую трансформацию.</w:t>
      </w:r>
    </w:p>
    <w:p w:rsidR="00BB55FB" w:rsidRPr="00132BF0" w:rsidRDefault="00BB55FB" w:rsidP="00042F7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ети справляются самостоятельно, создавая образ человека удерживающего собаку. 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1 занятие.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1-Показатель –</w:t>
      </w: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передавать особенности взаимодействия изображаемых объектов через пластическую трансформацию.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</w:t>
      </w: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>ь – ребенок изображает объекты схематично, не соблюдая пропорций; не может передать их движения.</w:t>
      </w:r>
    </w:p>
    <w:p w:rsidR="00B46E5D" w:rsidRPr="00132BF0" w:rsidRDefault="00B46E5D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работа. Игровые упражнения с пластилином.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</w:t>
      </w: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изображает объекты узнаваемыми, но передать их движения через пластическую трансформацию может только с помощью взрослого.</w:t>
      </w:r>
    </w:p>
    <w:p w:rsidR="00B46E5D" w:rsidRPr="00132BF0" w:rsidRDefault="00B46E5D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работа. Игровые упражнения с пластилином.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самостоятельно, соблюдая пропорции, используя пластическую трансформацию объектов, создает динамичный образ человека, удерживающего собаку.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знаний, запланирована коррекционная работа. Дидактические игры для развития воображения, восприятия схематических изображений.</w:t>
      </w:r>
    </w:p>
    <w:p w:rsidR="00BB55FB" w:rsidRPr="00132BF0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2 занятие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1-показатель –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Умение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передавать особенности взаимодействия изображаемых объектов с помощью графического материала.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ребенок не может создавать узнаваемые образы, не может справиться с графическим изображением объектов во взаимодействии.</w:t>
      </w:r>
    </w:p>
    <w:p w:rsidR="00B46E5D" w:rsidRPr="00132BF0" w:rsidRDefault="00B46E5D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</w:t>
      </w:r>
      <w:r w:rsidRPr="00132BF0">
        <w:rPr>
          <w:rFonts w:ascii="Times New Roman" w:eastAsia="Calibri" w:hAnsi="Times New Roman" w:cs="Times New Roman"/>
          <w:sz w:val="28"/>
          <w:szCs w:val="28"/>
        </w:rPr>
        <w:t>. Игровое упражнение: «Рисование по образцу».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ребенок изображает человека и животное узнаваемым, но не в состоянии передать позу, выявляющую характер и передающую движение, и взаимодействие объектов без помощи педагога.</w:t>
      </w:r>
    </w:p>
    <w:p w:rsidR="00B46E5D" w:rsidRPr="00132BF0" w:rsidRDefault="00B46E5D" w:rsidP="00BB55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упражнение: «Рисование по образцу».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ребенок самостоятельно создает выразительную графическую композицию, передающую характер и динамику действий изображаемых объектов.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 3 занятие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1-показател</w:t>
      </w:r>
      <w:r w:rsidR="00B46E5D" w:rsidRPr="00132BF0">
        <w:rPr>
          <w:rFonts w:ascii="Times New Roman" w:eastAsia="Calibri" w:hAnsi="Times New Roman" w:cs="Times New Roman"/>
          <w:b/>
          <w:sz w:val="28"/>
          <w:szCs w:val="28"/>
        </w:rPr>
        <w:t>ь -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освоение действия преобразования при изображении пространственных взаимоотношений объектов в композиции.</w:t>
      </w:r>
    </w:p>
    <w:p w:rsidR="00BB55FB" w:rsidRPr="00132BF0" w:rsidRDefault="00B46E5D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Низкий </w:t>
      </w:r>
      <w:r w:rsidR="00132BF0" w:rsidRPr="00132BF0">
        <w:rPr>
          <w:rFonts w:ascii="Times New Roman" w:eastAsia="Calibri" w:hAnsi="Times New Roman" w:cs="Times New Roman"/>
          <w:b/>
          <w:sz w:val="28"/>
          <w:szCs w:val="28"/>
        </w:rPr>
        <w:t>уровень</w:t>
      </w:r>
      <w:r w:rsidR="00132BF0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5FB" w:rsidRPr="00132BF0">
        <w:rPr>
          <w:rFonts w:ascii="Times New Roman" w:eastAsia="Calibri" w:hAnsi="Times New Roman" w:cs="Times New Roman"/>
          <w:sz w:val="28"/>
          <w:szCs w:val="28"/>
        </w:rPr>
        <w:t>ребенок не может самостоятельно придумать композиционное решение данной темы в изображении.</w:t>
      </w:r>
    </w:p>
    <w:p w:rsidR="00B46E5D" w:rsidRPr="00132BF0" w:rsidRDefault="00B46E5D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Рассматривание картин известных художников. Рисование по замыслу.</w:t>
      </w:r>
    </w:p>
    <w:p w:rsidR="00BB55FB" w:rsidRPr="00132BF0" w:rsidRDefault="00BB55FB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ребенок самостоятельно находит и выполняет один вариант композиционного решения данной темы.</w:t>
      </w:r>
    </w:p>
    <w:p w:rsidR="00B46E5D" w:rsidRPr="00132BF0" w:rsidRDefault="00B46E5D" w:rsidP="00BB55F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Рассматривание картин известных художников. Рисование по замыслу.</w:t>
      </w:r>
    </w:p>
    <w:p w:rsidR="00BB55FB" w:rsidRPr="00132BF0" w:rsidRDefault="00BB55FB" w:rsidP="00B46E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ребенок самостоятельно находит и графически (в цвете) может</w:t>
      </w:r>
      <w:r w:rsidR="00B46E5D" w:rsidRPr="00132BF0">
        <w:rPr>
          <w:rFonts w:ascii="Times New Roman" w:eastAsia="Calibri" w:hAnsi="Times New Roman" w:cs="Times New Roman"/>
          <w:sz w:val="28"/>
          <w:szCs w:val="28"/>
        </w:rPr>
        <w:t xml:space="preserve"> выполнить два и более эскизов.</w:t>
      </w:r>
    </w:p>
    <w:p w:rsidR="00742637" w:rsidRPr="00132BF0" w:rsidRDefault="00742637" w:rsidP="00B46E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46E5D" w:rsidRPr="00132BF0" w:rsidRDefault="00B46E5D" w:rsidP="00B46E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23C98" w:rsidRPr="00132BF0" w:rsidRDefault="00C23C98" w:rsidP="002C3A2D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2B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C66391">
            <wp:extent cx="7010400" cy="40961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61" cy="4099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5FB" w:rsidRPr="00132BF0" w:rsidRDefault="00BB55FB" w:rsidP="002C3A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Обследование проводилось с декабря 2019 по апрель 2020 г</w:t>
      </w:r>
      <w:r w:rsidR="002C3A2D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42637" w:rsidRPr="00132BF0">
        <w:rPr>
          <w:rFonts w:ascii="Times New Roman" w:eastAsia="Calibri" w:hAnsi="Times New Roman" w:cs="Times New Roman"/>
          <w:b/>
          <w:sz w:val="28"/>
          <w:szCs w:val="28"/>
        </w:rPr>
        <w:t>Было обследовано 31 ребенок</w:t>
      </w:r>
      <w:r w:rsidR="002C3A2D" w:rsidRPr="00132BF0">
        <w:rPr>
          <w:rFonts w:ascii="Times New Roman" w:eastAsia="Calibri" w:hAnsi="Times New Roman" w:cs="Times New Roman"/>
          <w:b/>
          <w:sz w:val="28"/>
          <w:szCs w:val="28"/>
        </w:rPr>
        <w:t>-100%</w:t>
      </w:r>
    </w:p>
    <w:p w:rsidR="00ED7E29" w:rsidRPr="00132BF0" w:rsidRDefault="002C3A2D" w:rsidP="002C3A2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</w:p>
    <w:p w:rsidR="00BB55FB" w:rsidRPr="00132BF0" w:rsidRDefault="00BB55FB" w:rsidP="002C3A2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 –</w:t>
      </w:r>
      <w:r w:rsidR="005362DC" w:rsidRPr="00132BF0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>-детей – 13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5362DC" w:rsidRPr="00132BF0">
        <w:rPr>
          <w:rFonts w:ascii="Times New Roman" w:eastAsia="Calibri" w:hAnsi="Times New Roman" w:cs="Times New Roman"/>
          <w:sz w:val="28"/>
          <w:szCs w:val="28"/>
        </w:rPr>
        <w:t xml:space="preserve"> – 12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 xml:space="preserve"> детей – 39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5362DC" w:rsidRPr="00132BF0">
        <w:rPr>
          <w:rFonts w:ascii="Times New Roman" w:eastAsia="Calibri" w:hAnsi="Times New Roman" w:cs="Times New Roman"/>
          <w:sz w:val="28"/>
          <w:szCs w:val="28"/>
        </w:rPr>
        <w:t xml:space="preserve"> – 15</w:t>
      </w:r>
      <w:r w:rsidR="00C23C98" w:rsidRPr="00132BF0">
        <w:rPr>
          <w:rFonts w:ascii="Times New Roman" w:eastAsia="Calibri" w:hAnsi="Times New Roman" w:cs="Times New Roman"/>
          <w:sz w:val="28"/>
          <w:szCs w:val="28"/>
        </w:rPr>
        <w:t xml:space="preserve"> детей – 48%</w:t>
      </w:r>
    </w:p>
    <w:p w:rsidR="00BB55FB" w:rsidRPr="00132BF0" w:rsidRDefault="00BB55FB" w:rsidP="002C3A2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 –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из-за постоянных пропусков по болезни не усвоили материал.</w:t>
      </w:r>
    </w:p>
    <w:p w:rsidR="00BB55FB" w:rsidRPr="00132BF0" w:rsidRDefault="00BB55FB" w:rsidP="002C3A2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выполняют задание, при затруднении обращаются за помощью к воспитателю.</w:t>
      </w:r>
    </w:p>
    <w:p w:rsidR="00BB55FB" w:rsidRPr="00132BF0" w:rsidRDefault="00BB55FB" w:rsidP="002C3A2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с заданием справляются самостоятельно.</w:t>
      </w:r>
    </w:p>
    <w:p w:rsidR="00BB55FB" w:rsidRPr="00132BF0" w:rsidRDefault="00BB55FB" w:rsidP="002C3A2D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</w:t>
      </w:r>
      <w:r w:rsidRPr="00132BF0">
        <w:rPr>
          <w:rFonts w:ascii="Times New Roman" w:eastAsia="Calibri" w:hAnsi="Times New Roman" w:cs="Times New Roman"/>
          <w:sz w:val="28"/>
          <w:szCs w:val="28"/>
        </w:rPr>
        <w:t>1</w:t>
      </w:r>
      <w:r w:rsidR="002C3A2D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2C3A2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1ый показател</w:t>
      </w:r>
      <w:r w:rsidR="00D0533F" w:rsidRPr="00132BF0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D0533F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знание растений и животных экосистемы.</w:t>
      </w:r>
    </w:p>
    <w:p w:rsidR="00BB55FB" w:rsidRPr="00132BF0" w:rsidRDefault="00BB55FB" w:rsidP="002C3A2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-дети подбирают лишь 1-2 картинки с изображением растений и животных, названия которых не знают. </w:t>
      </w:r>
    </w:p>
    <w:p w:rsidR="00175F2C" w:rsidRPr="00132BF0" w:rsidRDefault="00175F2C" w:rsidP="002C3A2D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работа. </w:t>
      </w:r>
      <w:r w:rsidR="002E268F" w:rsidRPr="00132BF0">
        <w:rPr>
          <w:rFonts w:ascii="Times New Roman" w:eastAsia="Calibri" w:hAnsi="Times New Roman" w:cs="Times New Roman"/>
          <w:sz w:val="28"/>
          <w:szCs w:val="28"/>
        </w:rPr>
        <w:t>Рассматривание картинок с изображением растений и животных. Игровое упражнение «Найди животное (растение)».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</w:t>
      </w:r>
      <w:r w:rsidR="00D0533F" w:rsidRPr="00132BF0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D0533F" w:rsidRPr="00132BF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 дети подбирают по 2-3картинки с изображением растений и 2-3 картинки с изображением животных, знают все названия. </w:t>
      </w:r>
    </w:p>
    <w:p w:rsidR="00BB55FB" w:rsidRPr="00132BF0" w:rsidRDefault="00BB55FB" w:rsidP="00BB55F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подбирают все имеющиеся картинки с изображением растений и животных, знают все названия.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2-ой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-способность устанавливать некоторые взаимосвязи в экосистеме.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не могут привести ни одного примера взаимосвязей, помощь взрослого не приводит к улучшению результата.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приводят 1-2 примера взаимосвязей (допускаются наводящие вопросы в</w:t>
      </w:r>
      <w:r w:rsidR="002E268F" w:rsidRPr="00132BF0">
        <w:rPr>
          <w:rFonts w:ascii="Times New Roman" w:eastAsia="Calibri" w:hAnsi="Times New Roman" w:cs="Times New Roman"/>
          <w:sz w:val="28"/>
          <w:szCs w:val="28"/>
        </w:rPr>
        <w:t>зрослого).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самостоятельно приводят 2-3 примера взаимосвязей в экосистеме.</w:t>
      </w:r>
    </w:p>
    <w:p w:rsidR="00562DD3" w:rsidRPr="00132BF0" w:rsidRDefault="00562DD3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Занятие №2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Показатель построение модели зависимости строения растений.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68F" w:rsidRPr="00132BF0">
        <w:rPr>
          <w:rFonts w:ascii="Times New Roman" w:eastAsia="Calibri" w:hAnsi="Times New Roman" w:cs="Times New Roman"/>
          <w:sz w:val="28"/>
          <w:szCs w:val="28"/>
        </w:rPr>
        <w:t>- д</w:t>
      </w:r>
      <w:r w:rsidRPr="00132BF0">
        <w:rPr>
          <w:rFonts w:ascii="Times New Roman" w:eastAsia="Calibri" w:hAnsi="Times New Roman" w:cs="Times New Roman"/>
          <w:sz w:val="28"/>
          <w:szCs w:val="28"/>
        </w:rPr>
        <w:t>ети правильно подбирают лишь одну карточку с условными обозначениями части растения.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2E268F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</w:t>
      </w:r>
      <w:r w:rsidR="002E268F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дети правильно подбирают все три карточки с условными обозначениями частей растения, но не могут самостоятельно построить модель. </w:t>
      </w:r>
    </w:p>
    <w:p w:rsidR="00BB55FB" w:rsidRPr="00132BF0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самостоятельно подбирают все карточки с условными обозначениями частей растения и строят модель.</w:t>
      </w:r>
    </w:p>
    <w:p w:rsidR="00562DD3" w:rsidRPr="00132BF0" w:rsidRDefault="00562DD3" w:rsidP="00562D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</w:t>
      </w:r>
      <w:r w:rsidRPr="00132BF0">
        <w:rPr>
          <w:rFonts w:ascii="Times New Roman" w:eastAsia="Calibri" w:hAnsi="Times New Roman" w:cs="Times New Roman"/>
          <w:sz w:val="28"/>
          <w:szCs w:val="28"/>
        </w:rPr>
        <w:t>. Рассматривание картинок с изображением растений и животных. Игровое упражнение «Найди животное (растение)». Игровое упражнение «Что было бы, если из леса исчезли…»</w:t>
      </w:r>
    </w:p>
    <w:p w:rsidR="00562DD3" w:rsidRPr="00132BF0" w:rsidRDefault="00562DD3" w:rsidP="00562DD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Дидактическая игра: «Угадай растение по описанию». </w:t>
      </w:r>
    </w:p>
    <w:p w:rsidR="00562DD3" w:rsidRPr="00132BF0" w:rsidRDefault="00562DD3" w:rsidP="00562DD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07E9" w:rsidRPr="00132BF0" w:rsidRDefault="00A607E9">
      <w:pPr>
        <w:rPr>
          <w:rFonts w:ascii="Times New Roman" w:hAnsi="Times New Roman" w:cs="Times New Roman"/>
          <w:sz w:val="28"/>
          <w:szCs w:val="28"/>
        </w:rPr>
      </w:pPr>
    </w:p>
    <w:p w:rsidR="00A607E9" w:rsidRPr="00132BF0" w:rsidRDefault="00C23C98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BCBC5">
            <wp:extent cx="6814457" cy="3981657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15" cy="3985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2DD3" w:rsidRPr="00132BF0" w:rsidRDefault="00562DD3" w:rsidP="007264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7E29" w:rsidRPr="00132BF0" w:rsidRDefault="00726498" w:rsidP="007264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Обследование проводилось с 24.12.2018.г. по 07 05 2019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3C98" w:rsidRPr="00132BF0">
        <w:rPr>
          <w:rFonts w:ascii="Times New Roman" w:eastAsia="Calibri" w:hAnsi="Times New Roman" w:cs="Times New Roman"/>
          <w:b/>
          <w:sz w:val="28"/>
          <w:szCs w:val="28"/>
        </w:rPr>
        <w:t>г. Было обследовано 32 ребенка-1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>00%</w:t>
      </w:r>
    </w:p>
    <w:p w:rsidR="00ED7E29" w:rsidRPr="00132BF0" w:rsidRDefault="00ED7E29" w:rsidP="007264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726498" w:rsidRPr="00132BF0" w:rsidRDefault="00726498" w:rsidP="0072649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3C98"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 – 8 детей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r w:rsidR="00C23C98" w:rsidRPr="00132BF0">
        <w:rPr>
          <w:rFonts w:ascii="Times New Roman" w:eastAsia="Calibri" w:hAnsi="Times New Roman" w:cs="Times New Roman"/>
          <w:b/>
          <w:sz w:val="28"/>
          <w:szCs w:val="28"/>
        </w:rPr>
        <w:t>26 %, средний уровень- 11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детей</w:t>
      </w:r>
      <w:r w:rsidR="00C23C98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–35%, высокий уровень -12 детей –39%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26498" w:rsidRPr="00132BF0" w:rsidRDefault="00726498" w:rsidP="007264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– </w:t>
      </w:r>
      <w:r w:rsidRPr="00132BF0">
        <w:rPr>
          <w:rFonts w:ascii="Times New Roman" w:eastAsia="Calibri" w:hAnsi="Times New Roman" w:cs="Times New Roman"/>
          <w:sz w:val="28"/>
          <w:szCs w:val="28"/>
        </w:rPr>
        <w:t>дети не усвоили материал по причине длительных пропусков по неуважительной причине или по болезни.</w:t>
      </w:r>
    </w:p>
    <w:p w:rsidR="00726498" w:rsidRPr="00132BF0" w:rsidRDefault="00726498" w:rsidP="007264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справляются с заданием, но в некоторых действиях требовалась помощь воспитателя.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На занятие выявляются возможности графического изображения плана конкретного пространства (новой улицы или ее части).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33F" w:rsidRPr="00132BF0">
        <w:rPr>
          <w:rFonts w:ascii="Times New Roman" w:eastAsia="Calibri" w:hAnsi="Times New Roman" w:cs="Times New Roman"/>
          <w:sz w:val="28"/>
          <w:szCs w:val="28"/>
        </w:rPr>
        <w:t>- г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рафическое изображение основных ориентиров (дорога, перекресток) и местоположения объектов на улице.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не могут изобразить план улицы, т.е. н листках хаотично изображены дорога и разные объекты, но совсем не передано их взаимное расположение. При этом возможно, что дети частично или полностью верно отметили цветными карандашами некоторые объекты. </w:t>
      </w:r>
    </w:p>
    <w:p w:rsidR="00D0533F" w:rsidRPr="00132BF0" w:rsidRDefault="00D0533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«Прятки», «Дорога в школу</w:t>
      </w:r>
      <w:proofErr w:type="gramStart"/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132BF0">
        <w:rPr>
          <w:rFonts w:ascii="Times New Roman" w:eastAsia="Calibri" w:hAnsi="Times New Roman" w:cs="Times New Roman"/>
          <w:sz w:val="28"/>
          <w:szCs w:val="28"/>
        </w:rPr>
        <w:t>Бег к реке», «Всадник».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рисуют на своих планах основной ориентир (например, дорогу), но не верно передают пространственное местоположение всех объектов относительно основного ориентира – дороги и путают взаимное расположение объектов между собой. Верно отмечены цветными карандашами то 2 до 5 объектов.</w:t>
      </w:r>
    </w:p>
    <w:p w:rsidR="00D0533F" w:rsidRPr="00132BF0" w:rsidRDefault="00D0533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«Прятки», «Дорога в школу</w:t>
      </w:r>
      <w:proofErr w:type="gramStart"/>
      <w:r w:rsidRPr="00132BF0">
        <w:rPr>
          <w:rFonts w:ascii="Times New Roman" w:eastAsia="Calibri" w:hAnsi="Times New Roman" w:cs="Times New Roman"/>
          <w:sz w:val="28"/>
          <w:szCs w:val="28"/>
        </w:rPr>
        <w:t>»,  «</w:t>
      </w:r>
      <w:proofErr w:type="gramEnd"/>
      <w:r w:rsidRPr="00132BF0">
        <w:rPr>
          <w:rFonts w:ascii="Times New Roman" w:eastAsia="Calibri" w:hAnsi="Times New Roman" w:cs="Times New Roman"/>
          <w:sz w:val="28"/>
          <w:szCs w:val="28"/>
        </w:rPr>
        <w:t>Бег к реке», «Всадник».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рисуют план улицы, изобразив основные ориентиры (дорога, перекресток) и верно передают пространственное местоположение основных объектов (возможно не всех, также как возможна некоторая неточность в передаче расстояний между объектами: либо их незначительное сближение, либо удаление друг от друга). Правильно отмечены цветными карандашами все 5 объектов.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№2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На занятии выявляются возможности ориентировки детей на местности по ее схематическому изображению на карте.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Pr="00132B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ориентировка на местности по ее схематическому изображению на карте.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не рисуют маршрут или, рисуя, не могут рассказать, какие объекты расположены вдоль него.</w:t>
      </w:r>
    </w:p>
    <w:p w:rsidR="00D0533F" w:rsidRPr="00132BF0" w:rsidRDefault="00D0533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</w:t>
      </w:r>
      <w:r w:rsidRPr="00132BF0">
        <w:rPr>
          <w:rFonts w:ascii="Times New Roman" w:eastAsia="Calibri" w:hAnsi="Times New Roman" w:cs="Times New Roman"/>
          <w:sz w:val="28"/>
          <w:szCs w:val="28"/>
        </w:rPr>
        <w:t>. Дидактические игры: «Разведчик», «Разноцветное путешествие», «Астрономы», «Где Маша?».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рисуют маршрут, но могут называть лишь отдельные объекты (в начале, в конце маршрута, либо в случайном порядке). Количество правильно названных объектов не более двух-трех; остальные названия не соответствуют действительности, т.е. объектам, расположенным на местности.</w:t>
      </w:r>
    </w:p>
    <w:p w:rsidR="00D0533F" w:rsidRPr="00132BF0" w:rsidRDefault="00D0533F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Дидактические игры: «Разведчик», «Разноцветное путешествие», «Астрономы», «Где Маша?».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рисуют маршрут и называют объекты в той последовательности, которая соответствует изображённому маршруту. Количество правильно названых объектов от 3 до 10.  </w:t>
      </w:r>
    </w:p>
    <w:p w:rsidR="00726498" w:rsidRPr="00132BF0" w:rsidRDefault="00726498" w:rsidP="007264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С заданием справляются самостоятельно.</w:t>
      </w:r>
    </w:p>
    <w:p w:rsidR="00726498" w:rsidRPr="00132BF0" w:rsidRDefault="00726498" w:rsidP="007264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Для повышения уровня развития детей запланирована коррекционная работа с использованием различных методов и приемов. Это использование художественной литературы, изодеятельности, дидактические игры: </w:t>
      </w:r>
    </w:p>
    <w:p w:rsidR="00A607E9" w:rsidRPr="00132BF0" w:rsidRDefault="00A607E9">
      <w:pPr>
        <w:rPr>
          <w:rFonts w:ascii="Times New Roman" w:hAnsi="Times New Roman" w:cs="Times New Roman"/>
          <w:sz w:val="28"/>
          <w:szCs w:val="28"/>
        </w:rPr>
      </w:pPr>
    </w:p>
    <w:p w:rsidR="00ED7E29" w:rsidRPr="00132BF0" w:rsidRDefault="00B26A3B" w:rsidP="00ED7E2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58025" cy="4505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726498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Обследование проведено с апреля по май 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>2020 г. Обследовано 31 ребенка – 100%</w:t>
      </w:r>
    </w:p>
    <w:p w:rsidR="00ED7E29" w:rsidRPr="00132BF0" w:rsidRDefault="00ED7E29" w:rsidP="00ED7E2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="00726498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26498" w:rsidRPr="00132BF0" w:rsidRDefault="00ED7E29" w:rsidP="00ED7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726498" w:rsidRPr="00132BF0">
        <w:rPr>
          <w:rFonts w:ascii="Times New Roman" w:eastAsia="Calibri" w:hAnsi="Times New Roman" w:cs="Times New Roman"/>
          <w:b/>
          <w:sz w:val="28"/>
          <w:szCs w:val="28"/>
        </w:rPr>
        <w:t>изкий уровень</w:t>
      </w:r>
      <w:r w:rsidR="00726498" w:rsidRPr="00132BF0">
        <w:rPr>
          <w:rFonts w:ascii="Times New Roman" w:eastAsia="Calibri" w:hAnsi="Times New Roman" w:cs="Times New Roman"/>
          <w:sz w:val="28"/>
          <w:szCs w:val="28"/>
        </w:rPr>
        <w:t xml:space="preserve"> – 13 </w:t>
      </w:r>
      <w:r w:rsidR="00726498" w:rsidRPr="00132BF0">
        <w:rPr>
          <w:rFonts w:ascii="Times New Roman" w:eastAsia="Calibri" w:hAnsi="Times New Roman" w:cs="Times New Roman"/>
          <w:b/>
          <w:sz w:val="28"/>
          <w:szCs w:val="28"/>
        </w:rPr>
        <w:t>человек- 44%, средний уровень – 11 человек - 40%, высокий уровень – 7человек</w:t>
      </w:r>
      <w:r w:rsidR="00726498" w:rsidRPr="00132BF0">
        <w:rPr>
          <w:rFonts w:ascii="Times New Roman" w:eastAsia="Calibri" w:hAnsi="Times New Roman" w:cs="Times New Roman"/>
          <w:sz w:val="28"/>
          <w:szCs w:val="28"/>
        </w:rPr>
        <w:t xml:space="preserve"> - 16%.</w:t>
      </w:r>
    </w:p>
    <w:p w:rsidR="00726498" w:rsidRPr="00132BF0" w:rsidRDefault="00726498" w:rsidP="00ED7E29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FE0" w:rsidRPr="00132BF0">
        <w:rPr>
          <w:rFonts w:ascii="Times New Roman" w:eastAsia="Calibri" w:hAnsi="Times New Roman" w:cs="Times New Roman"/>
          <w:sz w:val="28"/>
          <w:szCs w:val="28"/>
        </w:rPr>
        <w:t>- Д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ети слабо усваивают материал по причине частого отсутствия в детском саду (из-за болезни), также есть дети, которые не разговаривают и с трудом воспринимают материал.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 w:rsidR="00CE7FE0" w:rsidRPr="00132BF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CE7FE0" w:rsidRPr="00132BF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ети материал усвоили, но пользуются подсказкой воспитателя, или другого ребенка.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Высокий уровень –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Дети усвоили полностью, работают самостоятельно.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Оценка.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1-й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построение модели звукового состава слова, звуковой анализ слова.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ни самостоятельно, ни с помощью взрослых не могут назвать звуки слова в заданной последовательности и обозначить их соответствующими фишками.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«Звуковые шапочки», «Назови слова, в которых второй звук гласный (согласный)», «Волшебные кубики»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с помощью взрослого, который способствует интонационному выделения нужных звуков, дети устанавливают порядок следования звуков в слове, называют их и обозначается соответствующими фишками.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«Звуковые шапочки», «Назови слова, в которых второй звук гласный (согласный)», «Волшебные кубики».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строят модель слова и могут назвать все звуки в данной последовательности.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некоторые дети в состояния проделать действия звукового анализа в умственном плане и просто назвать звуки по порядку их следования в конкретном в слове, что, в свою очередь, свидетельствует также о высоком уровне владения звуковым анализом.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2-й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различение гласных и согласных (твёрдых и мягких) звуков.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при составлении модели работают с фишками заместителями как попало, не соотносим их цветовые обозначения с качественной характеристикой звуков. В результате наводящих вопросов взрослого (Какой звук? Какая фишка? и т.п) становится очевидно, что дети не дифференцируют звуки.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 xml:space="preserve"> «Назови слова, в которых второй звук гласный (согласный)»,</w:t>
      </w:r>
      <w:r w:rsidR="00923AA7"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«Волшебные кубики».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могут спутать цветовые обозначения, но при наводящих вопросов взрослого исправляет ошибку. У таких детей, как правило есть некоторые трудности в установлении качественной характеристики звуков.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 xml:space="preserve"> «Назови слова, в которых второй звук гласный (согласный)», «Волшебные кубики».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различают звуки по их качественной характеристике, обозначают соответствующие фишками и правильно отвечает на вопросы взрослых, где какой звук.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3-й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вычленение словесного ударения, названия ударного гласного звука.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не в состоянии вычленить словесное ударение даже после интонационного выделения взрослым ударного гласного звука. Обычно такие дети просто манипулируют чёрной фишкой, ставя её в любое место – либо над гласными, либо на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д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согласными.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Дидактические игры: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 xml:space="preserve"> «Красный – белый», «Волшебные кубики».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могут правильно поставить словесное ударение, но не в состоянии произнести слово соответствующей интонацией. Или они справляются с заданием с помощью взрослого, который слегка акцентирует ударение при произнесении, и дети повторяют за ним, называя отдельно ударный гласный звук.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Дидактические игры: «Красный – белый», «Волшебные кубики».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самостоятельно справляется задачей: правильно расставляют чёрную фишку, называют ударный гласный звук.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4-й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название слова на заданный звук.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на все предложения взрослого назвать слова с любого мягкого или твердого звука дети не дают положительного ответа и не называют слов по аналогии. Например, взрослой говорит, что с мягкого согласного звука начинается слово: «лев», «люстра», «лента» и предлагает детям продолжить (Какие ты знаешь слова?) или взрослый говорит, что с твердого согласного звука начинается слово «лампа», «лук», «лыжи» и предлагает ребенку продолжить. Дети молчат или отвечают невпопад.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Коррекцио</w:t>
      </w:r>
      <w:r w:rsidR="00923AA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«Назови слова на заданный звук»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справляются с заданием с помощью взрослых, который задает наводящие вопросы задаёт аналогичные примеры смотреть выше. </w:t>
      </w:r>
    </w:p>
    <w:p w:rsidR="00CE7FE0" w:rsidRPr="00132BF0" w:rsidRDefault="00923AA7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«Назови слова на заданный звук»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и с первого предъявления взрослого способны подобрать слова с любого твёрдого или мягкого согласного звука.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Оценка.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1-ый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точное обведение предмета по нанесенному контуру.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не могут самостоятельно обвести контур предмета, он у них прерывается и выглядит в виде разорванных линий; вращают лист тетради при работе.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«обведи по контору».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обводят контур с небольшими искажениями (1-2 выхода за нанесенный контур предмета).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«обведи по контору».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дети обводят контур предмета строго по точкам.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2-ой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штриховка предмета внутри его контура, без выхода за ограничения.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редкая штриховка с незначительным выходом за контур предмета.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«Штриховка»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частая штриховка с выходом за контур предмета.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Игровое упражнение «Штриховка»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частая штриховка внутри контура предмета без выхода за контур.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3-й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копирование рисунка.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несовпадение расстояний между точками в контуре предмета и между предметами, искажение форм предметов. 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Упражнения на дорисовывание предметов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несовпадение расстояние между точками в контуре предмета. </w:t>
      </w:r>
    </w:p>
    <w:p w:rsidR="00923AA7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="00923AA7" w:rsidRPr="00132BF0">
        <w:rPr>
          <w:rFonts w:ascii="Times New Roman" w:eastAsia="Calibri" w:hAnsi="Times New Roman" w:cs="Times New Roman"/>
          <w:sz w:val="28"/>
          <w:szCs w:val="28"/>
        </w:rPr>
        <w:t>Упражнения на дорисовывание предметов</w:t>
      </w:r>
      <w:r w:rsidR="00923AA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точное воспроизведение предметов.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4-ый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дорисовывание фигуры.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разрывы между линиями при рисовании недостающих элементов, отсутствие некоторых элементов. </w:t>
      </w:r>
    </w:p>
    <w:p w:rsidR="00923AA7" w:rsidRPr="00132BF0" w:rsidRDefault="00923AA7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Упражнения на дорисовывание предметов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разрывы между линиями в тех местах, где они должны быть. </w:t>
      </w:r>
    </w:p>
    <w:p w:rsidR="00923AA7" w:rsidRPr="00132BF0" w:rsidRDefault="00923AA7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Коррекционная работа. </w:t>
      </w:r>
      <w:r w:rsidRPr="00132BF0">
        <w:rPr>
          <w:rFonts w:ascii="Times New Roman" w:eastAsia="Calibri" w:hAnsi="Times New Roman" w:cs="Times New Roman"/>
          <w:sz w:val="28"/>
          <w:szCs w:val="28"/>
        </w:rPr>
        <w:t>Упражнения на дорисовывание предметов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 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работа выполнена без ошибок.</w:t>
      </w:r>
    </w:p>
    <w:p w:rsidR="00726498" w:rsidRPr="00132BF0" w:rsidRDefault="00726498">
      <w:pPr>
        <w:rPr>
          <w:rFonts w:ascii="Times New Roman" w:hAnsi="Times New Roman" w:cs="Times New Roman"/>
          <w:sz w:val="28"/>
          <w:szCs w:val="28"/>
        </w:rPr>
      </w:pPr>
    </w:p>
    <w:p w:rsidR="00B26A3B" w:rsidRPr="00132BF0" w:rsidRDefault="00B57E8E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57469F">
            <wp:extent cx="6836229" cy="3994379"/>
            <wp:effectExtent l="0" t="0" r="317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511" cy="3999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E29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Обследование проведено с Декабря 2019 г. по май 2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>020 г.  Обследовано 31 ребенок – 100%.</w:t>
      </w:r>
    </w:p>
    <w:p w:rsidR="00726498" w:rsidRPr="00132BF0" w:rsidRDefault="00ED7E29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132BF0">
        <w:rPr>
          <w:rFonts w:ascii="Times New Roman" w:eastAsia="Calibri" w:hAnsi="Times New Roman" w:cs="Times New Roman"/>
          <w:sz w:val="28"/>
          <w:szCs w:val="28"/>
        </w:rPr>
        <w:t>в</w:t>
      </w:r>
      <w:r w:rsidR="00726498" w:rsidRPr="00132BF0">
        <w:rPr>
          <w:rFonts w:ascii="Times New Roman" w:eastAsia="Calibri" w:hAnsi="Times New Roman" w:cs="Times New Roman"/>
          <w:sz w:val="28"/>
          <w:szCs w:val="28"/>
        </w:rPr>
        <w:t>ыявлено детей низкого уровня -1 человек- 3%, Средний уровень – 8 человек – 26%, высокий уровень – 23человека – 71 %.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83B03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Дети слабо усваивают материал по причине частого отсутствия в детском саду (из-за болезни), также есть дети, которые не разговаривают и с трудом воспринимают материал.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 -</w:t>
      </w:r>
      <w:r w:rsidR="00A83B03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Дети материал усвоили, но пользуются подсказкой воспитателя, или другого ребенка.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Высокий уровень –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Дети усвоили полностью, работают самостоятельно.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</w:p>
    <w:p w:rsidR="00726498" w:rsidRPr="00132BF0" w:rsidRDefault="00726498" w:rsidP="007264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726498" w:rsidRPr="00132BF0" w:rsidRDefault="00726498" w:rsidP="007264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1ый показатель - овладение детьми действиями сравнение предметов по количеству при помощи графической модели в виде двух групп значков, нарисованных попарно. (Оценивается по части I и части II, если в ней использовалась это средство.)</w:t>
      </w:r>
    </w:p>
    <w:p w:rsidR="00726498" w:rsidRPr="00132BF0" w:rsidRDefault="00726498" w:rsidP="007264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не справляются с заданием даже после дополнительной помощи взрослого. При этом либо располагают фишки не попарно, либо рисует неверно их количество, как правило уравнивания ряды, не могут сделать по рисунку правильный вывод о соотношении предметов. Средний уровень - дети затрудняются в выборе значка для обозначения предметов, нуждаются в напоминание того, что нужно рисовать картинку именно выбранными значками, что значков должно быть нарисовано столько, сколько предметов. По нарисованной в результате картинки делают правильный вывод о соотношении предметов.</w:t>
      </w:r>
    </w:p>
    <w:p w:rsidR="00BE424F" w:rsidRPr="00132BF0" w:rsidRDefault="00BE424F" w:rsidP="007264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«На зарядку становись», «Назови «соседей» числа», «Сосчитай правильно», «Считаем по порядку», «Угадай, какое число пропущено».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самостоятельно верно справляется с изображением модели, делают по ней верный вывод о соотношении предметов.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2-ой показатель - овладение детьми действиями сравнения предметов с помощью различных средств.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не могут сравнить количество предметов даже после предложения воспитателя перечислить их, или разложить фишки, или нарисовать картинку.</w:t>
      </w:r>
    </w:p>
    <w:p w:rsidR="00BE424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«В какой сетке больше мячей», «Матрешки», «Сколько?», «Сосчитай правильно», «Каких кружков больше».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выполняют задание правильно хотя бы одним способом, в других допускают ошибки. </w:t>
      </w:r>
    </w:p>
    <w:p w:rsidR="005F26E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«В какой сетке больше мячей», «Матрешки», «Сколько?», «Сосчитай правильно», «Каких кружков больше».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выполняют задание самостоятельно более, чем одним.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Задание №2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Показатель - построение графической модели количественных отношений в виде числовой оси.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неверно вычерчивают модель на оси (отмечают случайное количество отрезков, отмечает второе количество не от нуля, а от отметки, обозначающей первое количество), обозначения большого количества, второй маленькой и третий большой мерок производят неверно. </w:t>
      </w:r>
    </w:p>
    <w:p w:rsidR="005F26E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</w:t>
      </w:r>
      <w:r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«Встань на свое место», «Живые числа», «Каких кружков больше?», «Который по счету», «Поставь игрушку на место».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 дети нуждаются в помощи взрослых. Самостоятельно допускают ошибки в построении модели: проводят дугу не до отметки, обозначающей общее количество, а до середины соседних отрезков, неточно пересчитывает количеством мерок, обозначаются цветными карандашами называемые мерки не в виде отрезков, а в виде чёрточки или цифры. Однако, точно могут определить по модели, каких мерок оказывается больше. </w:t>
      </w:r>
    </w:p>
    <w:p w:rsidR="005F26E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«Встань на свое место», «Живые числа», «Каких кружков больше?», «Который по счету», «Поставь игрушку на место».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либо самостоятельно справляется со всеми заданиями, либо допускают одну ошибку в обозначении второй и третьей мерок.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№3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Оценка.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Показатель использование графической модели количественных их отношений типа осень.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не справляются с заданием даже после повторной индивидуальные инструкции воспитателя, при этом либо не проставляют отметку, либо ставят их неверно. Совершают также ошибки в обозначениях вторых вагонов для солдат и матрёшек. </w:t>
      </w:r>
    </w:p>
    <w:p w:rsidR="005F26E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работа. Дидактические игры: «Игра с флажками», «Числовая лесенка», </w:t>
      </w:r>
      <w:r w:rsidR="00CE7FE0" w:rsidRPr="00132BF0">
        <w:rPr>
          <w:rFonts w:ascii="Times New Roman" w:eastAsia="Calibri" w:hAnsi="Times New Roman" w:cs="Times New Roman"/>
          <w:sz w:val="28"/>
          <w:szCs w:val="28"/>
        </w:rPr>
        <w:t>«Сколько до и после», «Помоги сосчитать», «Раздели правильно», «Разделим и угостим друг друга»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правильно проставляют отметки, обозначающие вагоны для солдат и матрёшек. Могут допустить ошибку в обозначение одного из вторых вагонов. </w:t>
      </w:r>
    </w:p>
    <w:p w:rsidR="005F26EF" w:rsidRPr="00132BF0" w:rsidRDefault="005F26EF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</w:t>
      </w:r>
      <w:r w:rsidR="00CE7FE0" w:rsidRPr="00132BF0">
        <w:rPr>
          <w:rFonts w:ascii="Times New Roman" w:hAnsi="Times New Roman" w:cs="Times New Roman"/>
          <w:sz w:val="28"/>
          <w:szCs w:val="28"/>
        </w:rPr>
        <w:t xml:space="preserve"> </w:t>
      </w:r>
      <w:r w:rsidR="00CE7FE0" w:rsidRPr="00132BF0">
        <w:rPr>
          <w:rFonts w:ascii="Times New Roman" w:eastAsia="Calibri" w:hAnsi="Times New Roman" w:cs="Times New Roman"/>
          <w:sz w:val="28"/>
          <w:szCs w:val="28"/>
        </w:rPr>
        <w:t>«Игра с флажками», «Числовая лесенка», «Сколько до и после», «Помоги сосчитать», «Раздели правильно», «Разделим и угостим друг друга»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справляются со всеми заданиями самостоятельность и безошибочно.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№4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Оценка.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Показатель - развитие представлений о закономерностях образования чисел числового ряда.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получают меньше пяти фишек.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«Поставь блюдце на место», «Числа, встаньте по порядку», «Рассели ласточек», «найди на 1 меньше»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получают от пяти до восьми фишек.</w:t>
      </w:r>
    </w:p>
    <w:p w:rsidR="00CE7FE0" w:rsidRPr="00132BF0" w:rsidRDefault="00CE7FE0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«Поставь блюдце на место», «Числа, встаньте по порядку», «Рассели ласточек», «найди на 1 меньше»</w:t>
      </w:r>
    </w:p>
    <w:p w:rsidR="00726498" w:rsidRPr="00132BF0" w:rsidRDefault="00726498" w:rsidP="00726498">
      <w:pPr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дети получают девять – десять фишек</w:t>
      </w:r>
    </w:p>
    <w:p w:rsidR="00B57E8E" w:rsidRPr="00132BF0" w:rsidRDefault="00B57E8E" w:rsidP="00ED7E29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32BF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22C3C9">
            <wp:extent cx="6945086" cy="4057983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58" cy="4064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E29" w:rsidRPr="00132BF0" w:rsidRDefault="00FD1990" w:rsidP="00ED7E2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Обследование проведено с Декабря 2019 г. по май 2020 г.  Обследовано 31 ребенок</w:t>
      </w:r>
      <w:r w:rsidR="00ED7E29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- 100%. </w:t>
      </w:r>
    </w:p>
    <w:p w:rsidR="00ED7E29" w:rsidRPr="00132BF0" w:rsidRDefault="00ED7E29" w:rsidP="00ED7E2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</w:p>
    <w:p w:rsidR="00ED7E29" w:rsidRPr="00132BF0" w:rsidRDefault="00ED7E29" w:rsidP="00ED7E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– 13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человек- 4%, средний уровень – человек - 19%, высокий уровень – человек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- 77%.</w:t>
      </w:r>
    </w:p>
    <w:p w:rsidR="00FD1990" w:rsidRPr="00132BF0" w:rsidRDefault="00FD1990" w:rsidP="00ED7E29">
      <w:pPr>
        <w:rPr>
          <w:rFonts w:ascii="Times New Roman" w:hAnsi="Times New Roman" w:cs="Times New Roman"/>
          <w:sz w:val="28"/>
          <w:szCs w:val="28"/>
        </w:rPr>
      </w:pP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№1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Проводится в конце первого квартала учебного года. Направлен на выявление у детей умение узнавать деталь, изображенную с трёх разных позиций (прямо, сверху и сбоку) в виде трех контурных фигур. Например, строительная деталь «кирпичик» с одной стороны выглядит как широкий и длинный прямоугольник, с другой</w:t>
      </w:r>
      <w:r w:rsidR="00B95237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 как узкий длинный прямоугольник, с третьей- как узкий короткий прямоугольник.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1-ый показатель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: узнавания деталей по их отдельным изображениям с трёх разных сторон.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дети правильно выбирают 0-1 деталь, практически не узнают их без помощи воспитателя или подсказки других детей. </w:t>
      </w:r>
    </w:p>
    <w:p w:rsidR="001732F3" w:rsidRPr="00132BF0" w:rsidRDefault="001732F3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«Дострой дом», «Есть у тебя или нет?», «</w:t>
      </w:r>
      <w:r w:rsidR="00800395" w:rsidRPr="00132BF0">
        <w:rPr>
          <w:rFonts w:ascii="Times New Roman" w:eastAsia="Calibri" w:hAnsi="Times New Roman" w:cs="Times New Roman"/>
          <w:sz w:val="28"/>
          <w:szCs w:val="28"/>
        </w:rPr>
        <w:t>Обводили</w:t>
      </w:r>
      <w:r w:rsidRPr="00132B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узнают 2-3 детали правильно, остальные с помощью воспитателя. Могут ошибаться в оценке положения детали.</w:t>
      </w:r>
    </w:p>
    <w:p w:rsidR="001732F3" w:rsidRPr="00132BF0" w:rsidRDefault="001732F3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«Архитектор», «Узнай предмет», «Узнай, что изменилось», «Что такой длины, ширины, высоты?»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- 4-5 деталей дети определяют правильно без помощи со стороны. Правильно ставят детали, ориентируясь на их изображение в схеме- развертке.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2ой показатель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узнавание и правильное воспроизведение из деталей конструкции, изображенной в схеме- развертке.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ошибаются в выборе деталей и их расположение относительно друг друга.</w:t>
      </w:r>
    </w:p>
    <w:p w:rsidR="001732F3" w:rsidRPr="00132BF0" w:rsidRDefault="001732F3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«Горячо-холодно», «Найди постройку по описанию».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правильно выбирают детали, но ошибаются при определении их</w:t>
      </w:r>
      <w:r w:rsidR="001732F3" w:rsidRPr="00132BF0">
        <w:rPr>
          <w:rFonts w:ascii="Times New Roman" w:eastAsia="Calibri" w:hAnsi="Times New Roman" w:cs="Times New Roman"/>
          <w:sz w:val="28"/>
          <w:szCs w:val="28"/>
        </w:rPr>
        <w:t xml:space="preserve"> пространственного расположения.</w:t>
      </w:r>
    </w:p>
    <w:p w:rsidR="001732F3" w:rsidRPr="00132BF0" w:rsidRDefault="001732F3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«Счастливый остров</w:t>
      </w:r>
      <w:proofErr w:type="gramStart"/>
      <w:r w:rsidRPr="00132BF0">
        <w:rPr>
          <w:rFonts w:ascii="Times New Roman" w:eastAsia="Calibri" w:hAnsi="Times New Roman" w:cs="Times New Roman"/>
          <w:sz w:val="28"/>
          <w:szCs w:val="28"/>
        </w:rPr>
        <w:t>»,  «</w:t>
      </w:r>
      <w:proofErr w:type="gramEnd"/>
      <w:r w:rsidRPr="00132BF0">
        <w:rPr>
          <w:rFonts w:ascii="Times New Roman" w:eastAsia="Calibri" w:hAnsi="Times New Roman" w:cs="Times New Roman"/>
          <w:sz w:val="28"/>
          <w:szCs w:val="28"/>
        </w:rPr>
        <w:t>Разные дома», «Угадай-ка»</w:t>
      </w:r>
      <w:r w:rsidR="00DA36DE" w:rsidRPr="00132B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действуют самостоятельно и практически без ошибок или с незначительными неточностями в размещении элементов конструкции относительно друг друга.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Занятие №2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Проводится в конце второго квартала учебного года. Занятие направлено на выявление у детей умения создавать графические модели построек на основе анализа конкретного образца конструкции предмета.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="00B95237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</w:t>
      </w:r>
      <w:r w:rsidR="00B95237"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точное изображение на схеме заданного образа конструкции предмета.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-на схеме дети изображают только отдельные разрозненные элементы конструкции, заменяют в пространстве схемы одни фигуры другими, нарушают пропорции частей постройки. Для обнаружения ошибок и их исправления требуется помощь воспитателя и применение действий сближения схемы с образцом постройки. </w:t>
      </w:r>
    </w:p>
    <w:p w:rsidR="00DA36DE" w:rsidRPr="00132BF0" w:rsidRDefault="00DA36DE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«Построй по модели», «Создай схему».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-создают схему с некоторыми неточностями в изображении формы и размеров деталей. Уточнения вносят по словесному замечанию воспитателя. В отдельных случаях указания могут сопровождаться показом способа исправления ошибки.</w:t>
      </w:r>
    </w:p>
    <w:p w:rsidR="00DA36DE" w:rsidRPr="00132BF0" w:rsidRDefault="00DA36DE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«Составь из палочек», «Найди ошибку»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="00B95237"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2BF0">
        <w:rPr>
          <w:rFonts w:ascii="Times New Roman" w:eastAsia="Calibri" w:hAnsi="Times New Roman" w:cs="Times New Roman"/>
          <w:sz w:val="28"/>
          <w:szCs w:val="28"/>
        </w:rPr>
        <w:t>- дети самостоятельно воспроизводят конструкцию образца сначала в виде графической модели, затем в постройке. Небольшие неточности возможны. Для их исправления детям достаточно получить совета взрослого.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№ 3 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Задание направлено на выявление у детей умения заранее (до начала строительных действий с материалом) представить себе будущую постройку и использовать для этой цели схематический рисунок задуманного предмета и его строения в качестве вспомогательного средства, ориентирующего процесс разработки замысла.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Показатель-Умение самостоятельно создавать развернутый замысел конструкции и воплощать задуманное в постройке.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 xml:space="preserve"> Низкий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-замысел у детей неустойчив, тема меняется в процессе практических действий с материалом, схематические зарисовки будущей конструкции неопределенны. Создаваемые конструкции нечетки по содержанию. Объяснить их смысл и способ построения дети не могут («Не знаю», «Так получилось» - обычные формы интерпретации детьми результатов и способа своих действий).</w:t>
      </w:r>
    </w:p>
    <w:p w:rsidR="00DA36DE" w:rsidRPr="00132BF0" w:rsidRDefault="00DA36DE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>Коррекционная работа. Дидактические игры: «Роботы», «Меняясь местами», «Разрежь и сложи»</w:t>
      </w:r>
      <w:r w:rsidR="00BE424F" w:rsidRPr="00132B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36DE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Средний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-тему постройки дети определяют заранее, но раскрывают ее содержание только с помощью наводящих вопросов взрослого. Используют схематический рисунок для обозначения частей предмета и удержания замысла. Схему не детализируют и не разрабатывают.  Конструкцию, способ ее построения находят путем практических проб.  </w:t>
      </w:r>
    </w:p>
    <w:p w:rsidR="00726498" w:rsidRPr="00132BF0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32B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36DE" w:rsidRPr="00132BF0">
        <w:rPr>
          <w:rFonts w:ascii="Times New Roman" w:eastAsia="Calibri" w:hAnsi="Times New Roman" w:cs="Times New Roman"/>
          <w:sz w:val="28"/>
          <w:szCs w:val="28"/>
        </w:rPr>
        <w:t xml:space="preserve">Коррекционная работа. Дидактические игры: «Моделирование», </w:t>
      </w:r>
      <w:r w:rsidR="00BE424F" w:rsidRPr="00132BF0">
        <w:rPr>
          <w:rFonts w:ascii="Times New Roman" w:eastAsia="Calibri" w:hAnsi="Times New Roman" w:cs="Times New Roman"/>
          <w:sz w:val="28"/>
          <w:szCs w:val="28"/>
        </w:rPr>
        <w:t>«Выложи предмет, используя все детали».</w:t>
      </w:r>
    </w:p>
    <w:p w:rsidR="00726498" w:rsidRPr="00FD1990" w:rsidRDefault="00726498" w:rsidP="00FD199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32BF0">
        <w:rPr>
          <w:rFonts w:ascii="Times New Roman" w:eastAsia="Calibri" w:hAnsi="Times New Roman" w:cs="Times New Roman"/>
          <w:b/>
          <w:sz w:val="28"/>
          <w:szCs w:val="28"/>
        </w:rPr>
        <w:t>Высокий уровень</w:t>
      </w:r>
      <w:r w:rsidRPr="00132BF0">
        <w:rPr>
          <w:rFonts w:ascii="Times New Roman" w:eastAsia="Calibri" w:hAnsi="Times New Roman" w:cs="Times New Roman"/>
          <w:sz w:val="28"/>
          <w:szCs w:val="28"/>
        </w:rPr>
        <w:t>-дети самостоятельно разрабатывают замысел в разных его звеньях (название предмета, его назначение, особенности строения, материал). Могут рассказать о способе сооружения постройки и ее особенностях, объяснить свой интерес к этой теме. При разработке замысла конструкции используют литературные образы. Создают как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реалистические, так и символические постройк</w:t>
      </w:r>
      <w:bookmarkStart w:id="0" w:name="_GoBack"/>
      <w:bookmarkEnd w:id="0"/>
      <w:r w:rsidRPr="00726498">
        <w:rPr>
          <w:rFonts w:ascii="Times New Roman" w:eastAsia="Calibri" w:hAnsi="Times New Roman" w:cs="Times New Roman"/>
          <w:sz w:val="24"/>
          <w:szCs w:val="24"/>
        </w:rPr>
        <w:t>и.</w:t>
      </w:r>
    </w:p>
    <w:sectPr w:rsidR="00726498" w:rsidRPr="00FD1990" w:rsidSect="00694927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7C"/>
    <w:rsid w:val="00042F71"/>
    <w:rsid w:val="00112CC4"/>
    <w:rsid w:val="001248DC"/>
    <w:rsid w:val="00132BF0"/>
    <w:rsid w:val="001732F3"/>
    <w:rsid w:val="00175F2C"/>
    <w:rsid w:val="001917E8"/>
    <w:rsid w:val="001F11E8"/>
    <w:rsid w:val="002C3A2D"/>
    <w:rsid w:val="002E268F"/>
    <w:rsid w:val="00341324"/>
    <w:rsid w:val="003C2F97"/>
    <w:rsid w:val="00403FBB"/>
    <w:rsid w:val="00421831"/>
    <w:rsid w:val="005362DC"/>
    <w:rsid w:val="00557ACF"/>
    <w:rsid w:val="00562DD3"/>
    <w:rsid w:val="005F26EF"/>
    <w:rsid w:val="00694927"/>
    <w:rsid w:val="00712451"/>
    <w:rsid w:val="00717F5D"/>
    <w:rsid w:val="00726498"/>
    <w:rsid w:val="00742637"/>
    <w:rsid w:val="00800395"/>
    <w:rsid w:val="008E550B"/>
    <w:rsid w:val="00923AA7"/>
    <w:rsid w:val="00A607E9"/>
    <w:rsid w:val="00A62D8B"/>
    <w:rsid w:val="00A83B03"/>
    <w:rsid w:val="00AF3E4A"/>
    <w:rsid w:val="00B26A3B"/>
    <w:rsid w:val="00B27027"/>
    <w:rsid w:val="00B46E5D"/>
    <w:rsid w:val="00B57E8E"/>
    <w:rsid w:val="00B95237"/>
    <w:rsid w:val="00BB55FB"/>
    <w:rsid w:val="00BE424F"/>
    <w:rsid w:val="00C23C98"/>
    <w:rsid w:val="00C241FA"/>
    <w:rsid w:val="00CE7FE0"/>
    <w:rsid w:val="00D0533F"/>
    <w:rsid w:val="00DA36DE"/>
    <w:rsid w:val="00DB6FFB"/>
    <w:rsid w:val="00E21E7C"/>
    <w:rsid w:val="00ED7E29"/>
    <w:rsid w:val="00EE7E37"/>
    <w:rsid w:val="00FD1990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9A140-202D-4057-BC6F-EA555014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Первоначальные основы грамоты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0.4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nat_zhdanova</cp:lastModifiedBy>
  <cp:revision>10</cp:revision>
  <dcterms:created xsi:type="dcterms:W3CDTF">2020-11-15T07:09:00Z</dcterms:created>
  <dcterms:modified xsi:type="dcterms:W3CDTF">2020-11-27T06:48:00Z</dcterms:modified>
</cp:coreProperties>
</file>