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9B" w:rsidRPr="002E269B" w:rsidRDefault="002E269B" w:rsidP="002E269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E269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Родительское собрание «На пути к школе»</w:t>
      </w:r>
      <w:r w:rsidRPr="002E269B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 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Родительское собрание в подго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товительной к школе группе № 2</w:t>
      </w:r>
    </w:p>
    <w:p w:rsidR="002E269B" w:rsidRPr="009F6FC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sz w:val="29"/>
          <w:szCs w:val="29"/>
          <w:lang w:eastAsia="ru-RU"/>
        </w:rPr>
      </w:pPr>
      <w:r w:rsidRPr="009F6FCB">
        <w:rPr>
          <w:rFonts w:ascii="Arial" w:eastAsia="Times New Roman" w:hAnsi="Arial" w:cs="Arial"/>
          <w:sz w:val="29"/>
          <w:szCs w:val="29"/>
          <w:lang w:eastAsia="ru-RU"/>
        </w:rPr>
        <w:t>Тема собрания: «На пути к школе»</w:t>
      </w:r>
    </w:p>
    <w:p w:rsidR="002E269B" w:rsidRPr="009F6FC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sz w:val="29"/>
          <w:szCs w:val="29"/>
          <w:lang w:eastAsia="ru-RU"/>
        </w:rPr>
      </w:pPr>
      <w:r w:rsidRPr="009F6FCB">
        <w:rPr>
          <w:rFonts w:ascii="Arial" w:eastAsia="Times New Roman" w:hAnsi="Arial" w:cs="Arial"/>
          <w:sz w:val="29"/>
          <w:szCs w:val="29"/>
          <w:lang w:eastAsia="ru-RU"/>
        </w:rPr>
        <w:t>Форма проведения: круглый стол</w:t>
      </w:r>
    </w:p>
    <w:p w:rsidR="002E269B" w:rsidRPr="009F6FC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sz w:val="29"/>
          <w:szCs w:val="29"/>
          <w:lang w:eastAsia="ru-RU"/>
        </w:rPr>
      </w:pPr>
      <w:r w:rsidRPr="009F6FCB">
        <w:rPr>
          <w:rFonts w:ascii="Arial" w:eastAsia="Times New Roman" w:hAnsi="Arial" w:cs="Arial"/>
          <w:sz w:val="29"/>
          <w:szCs w:val="29"/>
          <w:lang w:eastAsia="ru-RU"/>
        </w:rPr>
        <w:t>Продолжительность:1,5-2 часа</w:t>
      </w:r>
    </w:p>
    <w:p w:rsidR="002E269B" w:rsidRPr="009F6FC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sz w:val="29"/>
          <w:szCs w:val="29"/>
          <w:lang w:eastAsia="ru-RU"/>
        </w:rPr>
      </w:pPr>
      <w:r w:rsidRPr="009F6FCB">
        <w:rPr>
          <w:rFonts w:ascii="Arial" w:eastAsia="Times New Roman" w:hAnsi="Arial" w:cs="Arial"/>
          <w:sz w:val="29"/>
          <w:szCs w:val="29"/>
          <w:lang w:eastAsia="ru-RU"/>
        </w:rPr>
        <w:t>Время и место проведения: начало учебного года, сентябрь месяц; групповая комната.</w:t>
      </w:r>
    </w:p>
    <w:p w:rsidR="002E269B" w:rsidRPr="009F6FC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sz w:val="29"/>
          <w:szCs w:val="29"/>
          <w:lang w:eastAsia="ru-RU"/>
        </w:rPr>
      </w:pPr>
      <w:r w:rsidRPr="009F6FCB">
        <w:rPr>
          <w:rFonts w:ascii="Arial" w:eastAsia="Times New Roman" w:hAnsi="Arial" w:cs="Arial"/>
          <w:sz w:val="29"/>
          <w:szCs w:val="29"/>
          <w:lang w:eastAsia="ru-RU"/>
        </w:rPr>
        <w:t>Цели: организация совместной работы детского сада, семьи и школы по формированию готовности ребёнка к школе и благополучной адаптации его к школьному обучению; построение единой содержательной линии,</w:t>
      </w:r>
      <w:bookmarkStart w:id="0" w:name="_GoBack"/>
      <w:bookmarkEnd w:id="0"/>
      <w:r w:rsidRPr="009F6FCB">
        <w:rPr>
          <w:rFonts w:ascii="Arial" w:eastAsia="Times New Roman" w:hAnsi="Arial" w:cs="Arial"/>
          <w:sz w:val="29"/>
          <w:szCs w:val="29"/>
          <w:lang w:eastAsia="ru-RU"/>
        </w:rPr>
        <w:t xml:space="preserve"> обеспечивающей эффективное развитие, воспитание и обучение при подготовке детей к школе. Вовлечение родителей в процесс воспитания своих детей.</w:t>
      </w:r>
    </w:p>
    <w:p w:rsidR="002E269B" w:rsidRPr="009F6FCB" w:rsidRDefault="002E269B" w:rsidP="002E269B">
      <w:pPr>
        <w:spacing w:before="225" w:after="225" w:line="240" w:lineRule="auto"/>
        <w:outlineLvl w:val="4"/>
        <w:rPr>
          <w:rFonts w:ascii="Arial" w:eastAsia="Times New Roman" w:hAnsi="Arial" w:cs="Arial"/>
          <w:sz w:val="29"/>
          <w:szCs w:val="29"/>
          <w:lang w:eastAsia="ru-RU"/>
        </w:rPr>
      </w:pPr>
      <w:r w:rsidRPr="009F6FCB">
        <w:rPr>
          <w:rFonts w:ascii="Arial" w:eastAsia="Times New Roman" w:hAnsi="Arial" w:cs="Arial"/>
          <w:sz w:val="29"/>
          <w:szCs w:val="29"/>
          <w:lang w:eastAsia="ru-RU"/>
        </w:rPr>
        <w:t>Задачи: способствовать эмоциональному расположению друг к другу участников родительского собрания, зарождению основы для будущего доверия; дать родителям и педагогам дошкольного учреждения опыт игрового взаимодействия друг с другом, игровой культуры общения.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План проведения: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Вступительное слово ведущего (актуальность проблемы)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Круглый стол (вопросы-ответы)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Игровая физическая пауза «Кто быстрее соберёт ранец со школьными принадлежностями».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Выступление заведующего.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Подведение итогов собрания, принятие решений. Организационные вопросы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Анкетирование «Готовность ребёнка к началу школьного обучения».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Заключительная часть родительского собрания «Рисунок дня»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Подготовительный этап</w:t>
      </w:r>
      <w:proofErr w:type="gramStart"/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 xml:space="preserve"> :</w:t>
      </w:r>
      <w:proofErr w:type="gramEnd"/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Подбор материала по теме собрания «На пути к школе», распечатка текста.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Приглашение на родительское собр</w:t>
      </w:r>
      <w:r w:rsidR="009F6F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ание заведующего Е.С. </w:t>
      </w:r>
      <w:proofErr w:type="spellStart"/>
      <w:r w:rsidR="009F6F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Будаеву</w:t>
      </w:r>
      <w:proofErr w:type="spellEnd"/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 Подготовка анкет «Готовность ребёнка к началу школьного обучения»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Подготовка памяток «Как воспитать у ребёнка самостоятельность»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Изготовление коробки «Почта доверия» (для анонимной формы общения)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Изготовление плакатов с тематикой собрания: «На пути к школе», «Будущая учёба ребёнка в школе - прекрасная возможность быт</w:t>
      </w:r>
      <w:r w:rsidR="009F6F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 и считаться взрослым» 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Изготовление пригласительных на родительское собрание, для родителей или их законных представителей.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Организация выставки методической литературы и дидактических игр по теме собрания.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Подготовить музыкальное сопровождение (классическая музыка, флэшка)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Ход родительского собрания.</w:t>
      </w: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E269B" w:rsidRPr="002E269B" w:rsidRDefault="005A289E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Сегодня мы постараемся ответить на вопрос, который волнует всех родителей будущих первоклашек, а как мы с вами все знаем с сентябр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наша группа называется подготовительная к школе, и данная тема родительского собрания очень актуальна, вопрос: «Что значит ребёнок готов к школе?». К сожалению, некоторые родители считают, что основное при подготовке к школе - научить читать, считать, писать. Желая создать основу для школьных успехов, они водят ребёнка в школу раннего развития или занимаются с ним дома по программе первого класса. Безусловно, подготовка к школе просто необходима, но её недостаточно для успешного обучения в школ</w:t>
      </w:r>
      <w:proofErr w:type="gramStart"/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е-</w:t>
      </w:r>
      <w:proofErr w:type="gramEnd"/>
      <w:r w:rsidR="002E269B"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правильнее всего развивать познавательную активность будущего ученика.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Особое внимание следует уделить игре. В игре развиваются память, мышление, внимание, речь, формируются реальные отношения детей в коллективе, умение подчиняться и руководить, организовывать совместные действия, преодолевать конфликтные ситуации, помогать другим и т. д. (напомнить родителям о предыдущих род. </w:t>
      </w:r>
      <w:proofErr w:type="spell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собраниях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,т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ема</w:t>
      </w:r>
      <w:proofErr w:type="spell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которых посвящалась игре, где подробно излагался материал на данные темы; кто регулярно посещает родительские собрания хорошо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понимает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чём идёт речь) Немаловажное значение имеет и воспитание нравственно-волевых качеств, самостоятельности. Считаем эти направления ведущими, т. к. наличие знаний само по себе не определяет успешности обучения. Гораздо важнее, чтобы ребёнок умел самостоятельно их добывать и применять.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Чем же характеризуется самостоятельный ребёнок? Самостоятельность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старшего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дошкольника проявляется в его умение и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стремлении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действовать без помощи взрослого, в готовности искать ответы на возникающие вопросы. Самостоятельность всегда связана с проявлением активности, инициативы, элементов творчества. Самостоятельный ребёнок – прежде всего ребёнок, который в результате опыта успешной деятельности, подкреплённой одобрением окружающих, чувствует себя уверенно. Вся ситуация школьного обучения, это новые требования к поведению и деятельности ученика, новые права, обязанности, отношения, основываются на том, что за годы дошкольного детства у ребёнка сформировались основы самостоятельности, элементы </w:t>
      </w:r>
      <w:proofErr w:type="spell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саморегуляции</w:t>
      </w:r>
      <w:proofErr w:type="spell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организованности. Умение относительно самостоятельно решать доступные задачи составляет предпосылки социальной зрелости, необходимой в школе. </w:t>
      </w: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Опыт показывает, что первоклассник, у которого не развито это качество, испытывает серьёзные нервно-психические перегрузки. Новая обстановка, новые требования вызывают у ребёнка чувство тревоги и неуверенности в себе. Привычка к постоянной опеке взрослого, исполнительная модель поведения, сложившаяся у такого ребёнка в дошкольном детстве, мешают ему войти в общий ритм работы класса, делают его беспомощным при выполнении заданий. Непродуманная тактика воспитания, стремление взрослого, даже из самых лучших побуждений, постоянно опекать и помогать ребёнку в элементарных делах заранее создают серьёзные трудности для его обучения.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 цель подготовки к школе - формирование личностных качеств, необходимых для овладения учебной деятельностью: любознательности, инициативности, творческого воображения, произвольности. Задачей дошкольного учреждения и задача родителей - это помочь ребёнку.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Круглый стол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(вопросы-ответы, беседа)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-(ведущий и родители) В начале школьной жизни ребёнка чаще всего возникают трудности. Как Вы думаете какие (Предположительные вопросы родителей: ребёнок не старателен, не хочет выполнять домашние задания, не усидчив, быстро утомляется)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(ведущий) причиной того, что дети не привыкли стараться, не научились внимательно слушать указания взрослых и следовать им, явилось отсутствие у них привычки к волевому усилию. Поэтому так важно своевременно позаботиться о нравственн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волевой подготовке ребёнка к обучению в школе. Ребёнок должен обладать такими качествами, как самостоятельность, организованность, дисциплинированность, настойчивость. Нравственно-волевая подготовка должна начинаться с раннего возраста, но особое внимание следует уделять ей в старшем дошкольном возрасте.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(ведущий) конечно, переход из детского сада в школу – важный этап в жизни детей. Меняется их социальная позиция: они становятся школьниками, основная деятельность которых - учение, а не игровая деятельность, как в детском саду. Дошкольникам объясняют, что учёба в школе – серьёзный труд, занимаясь которым они будут каждый день узнавать что-то новое, нужное и интересное.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Хорошо если родители готовят детей к тому, что учёба – это большой труд. Но нельзя запугивать их предстоящими трудностями, строгой дисциплиной, требовательностью учителя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«Вот пойдёшь в школу - там за тебя возьмутся, никто тебя там жалеть не будет». Вопрос: «Какой должна быть позиция родителей в данном случае? Ответ: Для ребёнка учёб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праздник, он считает себя взрослым. Пусть он почувствует, что дома его понимают, верят в его силы. Мотивировать учение можно так: «В школе у тебя появиться новая интересная работа, такая же, как у папы и мамы.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Вопрос: «Как формировать у ребёнка нравственно-волевые качества?»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Ответ: Для успешного обучения в школе важно, чтобы дети имели доступные их возрасту трудовые обязанности. Несли ответственность за их выполнение. Родители не должны сами делать то, что дети забыли или не захотели выполнить.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Вопрос: «Как убедить ребёнка выполнять поручения?»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Ответ: Как правило, дети с удовольствием выполняют просьбу взрослого. Если нет, это можно объяснить тем, что у ребёнка отсутствует интерес к предложенному виду деятельности. Конечно, взрослому легче самому выполнить какую-то часть работы, но в этом случае допускается серьёзная ошибка. С одной стороны, подаётся пример безответственного отношения к порученному делу, а с другой – укрепляется неуверенность в себе. Кроме того, дети привыкают, что родители делают трудную работу за них. В детском саду перед занятиями по художественному творчеству дети сами раскладывают на стол все необходимые для этого принадлежности. Не следует забывать, что преодоление трудностей приносит чувство удовлетворения, радости, вместе с которым приходит любовь к учёбе.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воспитатель: разберём ещё очень важный момент. Движение – главный принцип бытия, недостаток движения ведёт к задержке физического и психического развития. Нельзя ограничивать </w:t>
      </w:r>
      <w:proofErr w:type="spell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моторно</w:t>
      </w:r>
      <w:proofErr w:type="spell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двигательную активность детей. В режиме дня непременно должны быть предусмотрены прогулки на свежем воздухе. Естественной потребностью в движении должна стать организация двигательного режима. Дошкольное учреждение обязательно учитывает это, и при составлении сетки занятий на учебный год включают три раза в неделю физкультурные занятия, одно из которых проводится на свежем воздухе. Оптимизация двигательного режима, повышение двигательной активности до установленных показателей достигаются и на спортивных развлечениях, и на спортивных праздниках, эстафетах между группами.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 с вами выше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определили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каким критериям ребёнок адаптируется к школе, чтобы хорошо учится; вспомним ещё раз, он должен иметь определённый уровень зрелости тех функций, которые специалисты называют «школьно-значимыми», познавательными функциями. Прежде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они обеспечивают готовность и способность ребёнка заниматься учебной деятельностью, сосредоточенно и целенаправленно работать под руководством педагога.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Игровая физическая пауза: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«Кто быстрее соберёт ранец?» (проводится 3-4</w:t>
      </w:r>
      <w:proofErr w:type="gramEnd"/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раза).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Анкетирование родителей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«Готовность ребёнка к началу школьного обучения»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аздать анкеты и ручки)</w:t>
      </w:r>
    </w:p>
    <w:p w:rsidR="002E269B" w:rsidRPr="002E269B" w:rsidRDefault="002E269B" w:rsidP="002E269B">
      <w:pPr>
        <w:spacing w:after="0" w:line="336" w:lineRule="atLeast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2E269B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Подведение итогов собрания.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Организационные вопросы. Принятие решений.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Свои предложения и </w:t>
      </w:r>
      <w:proofErr w:type="gramStart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proofErr w:type="gramEnd"/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связанные со школой, которые у Вас возникли, на сегодняшнем собрании. Вы можете анонимно или с подписью Вашей фамилии, как Вам удобно, задать письменно и опускать в коробочку «Почта доверия»</w:t>
      </w:r>
    </w:p>
    <w:p w:rsidR="002E269B" w:rsidRPr="002E269B" w:rsidRDefault="002E269B" w:rsidP="002E269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Приём «Рисунок дня»</w:t>
      </w:r>
    </w:p>
    <w:p w:rsidR="002E269B" w:rsidRPr="002E269B" w:rsidRDefault="002E269B" w:rsidP="005A289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E26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В конце родительского собрания, каждый родитель с помощью соответствующего рисунка должен выразить своё мнение по поводу данного родительского собрания, с пояснением смысла рисунка (вывешивается на мольберт чистый лист А-3 и маркеры разных оттенков)</w:t>
      </w:r>
    </w:p>
    <w:p w:rsidR="002E269B" w:rsidRPr="002E269B" w:rsidRDefault="002E269B" w:rsidP="002E269B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00BE1" w:rsidRDefault="00B00BE1"/>
    <w:sectPr w:rsidR="00B0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9B"/>
    <w:rsid w:val="002E269B"/>
    <w:rsid w:val="005A289E"/>
    <w:rsid w:val="009F6FCB"/>
    <w:rsid w:val="00B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2016-09-13T02:23:00Z</dcterms:created>
  <dcterms:modified xsi:type="dcterms:W3CDTF">2020-11-01T08:05:00Z</dcterms:modified>
</cp:coreProperties>
</file>