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ED" w:rsidRDefault="00C032ED" w:rsidP="00C032ED">
      <w:pPr>
        <w:jc w:val="center"/>
        <w:rPr>
          <w:sz w:val="36"/>
          <w:szCs w:val="36"/>
        </w:rPr>
      </w:pPr>
      <w:r w:rsidRPr="00AE1E3D">
        <w:rPr>
          <w:sz w:val="36"/>
          <w:szCs w:val="36"/>
        </w:rPr>
        <w:t xml:space="preserve">МАДОУ детский сад №51 </w:t>
      </w:r>
    </w:p>
    <w:p w:rsidR="00C032ED" w:rsidRDefault="00C032ED" w:rsidP="00C032ED">
      <w:pPr>
        <w:jc w:val="center"/>
        <w:rPr>
          <w:sz w:val="36"/>
          <w:szCs w:val="36"/>
        </w:rPr>
      </w:pPr>
    </w:p>
    <w:p w:rsidR="00C032ED" w:rsidRDefault="00C032ED" w:rsidP="00C032ED">
      <w:pPr>
        <w:jc w:val="center"/>
        <w:rPr>
          <w:sz w:val="36"/>
          <w:szCs w:val="36"/>
        </w:rPr>
      </w:pPr>
    </w:p>
    <w:p w:rsidR="00C032ED" w:rsidRDefault="00C032ED" w:rsidP="00C032ED">
      <w:pPr>
        <w:jc w:val="center"/>
        <w:rPr>
          <w:sz w:val="36"/>
          <w:szCs w:val="36"/>
        </w:rPr>
      </w:pPr>
    </w:p>
    <w:p w:rsidR="00C032ED" w:rsidRDefault="00C032ED" w:rsidP="00C032E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EE732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Проект «Пожарная безопасность»</w:t>
      </w:r>
    </w:p>
    <w:p w:rsidR="00C032ED" w:rsidRPr="00EE7321" w:rsidRDefault="00C032ED" w:rsidP="00C032E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88E5D1" wp14:editId="43E58048">
            <wp:extent cx="5943600" cy="3190875"/>
            <wp:effectExtent l="0" t="0" r="0" b="9525"/>
            <wp:docPr id="15" name="Рисунок 15" descr="http://presentacid.ru/thumbs/01/01881a5b353e52292c450acb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sentacid.ru/thumbs/01/01881a5b353e52292c450acb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9" b="16239"/>
                    <a:stretch/>
                  </pic:blipFill>
                  <pic:spPr bwMode="auto">
                    <a:xfrm>
                      <a:off x="0" y="0"/>
                      <a:ext cx="5940425" cy="318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2ED" w:rsidRDefault="00C032ED" w:rsidP="00C032ED">
      <w:pPr>
        <w:rPr>
          <w:sz w:val="36"/>
          <w:szCs w:val="36"/>
        </w:rPr>
      </w:pPr>
    </w:p>
    <w:p w:rsidR="00C032ED" w:rsidRDefault="00C032ED" w:rsidP="00C032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Разработала: Старикова Л.А. </w:t>
      </w:r>
    </w:p>
    <w:p w:rsidR="00C032ED" w:rsidRDefault="00C032ED" w:rsidP="00C032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2 </w:t>
      </w:r>
      <w:proofErr w:type="spellStart"/>
      <w:r>
        <w:rPr>
          <w:sz w:val="28"/>
          <w:szCs w:val="28"/>
        </w:rPr>
        <w:t>гр</w:t>
      </w:r>
      <w:proofErr w:type="spellEnd"/>
    </w:p>
    <w:p w:rsidR="00C032ED" w:rsidRDefault="00C032ED" w:rsidP="00C032ED">
      <w:pPr>
        <w:jc w:val="right"/>
        <w:rPr>
          <w:sz w:val="28"/>
          <w:szCs w:val="28"/>
        </w:rPr>
      </w:pPr>
    </w:p>
    <w:p w:rsidR="00C032ED" w:rsidRDefault="00C032ED" w:rsidP="00C032ED">
      <w:pPr>
        <w:jc w:val="right"/>
        <w:rPr>
          <w:sz w:val="28"/>
          <w:szCs w:val="28"/>
        </w:rPr>
      </w:pPr>
    </w:p>
    <w:p w:rsidR="00C032ED" w:rsidRDefault="00C032ED" w:rsidP="00C032ED">
      <w:pPr>
        <w:rPr>
          <w:sz w:val="28"/>
          <w:szCs w:val="28"/>
        </w:rPr>
      </w:pPr>
    </w:p>
    <w:p w:rsidR="00C032ED" w:rsidRDefault="00C032ED" w:rsidP="00C032ED">
      <w:pPr>
        <w:jc w:val="right"/>
        <w:rPr>
          <w:sz w:val="28"/>
          <w:szCs w:val="28"/>
        </w:rPr>
      </w:pPr>
    </w:p>
    <w:p w:rsidR="00C032ED" w:rsidRPr="00C032ED" w:rsidRDefault="00C032ED" w:rsidP="00C032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Улан-Удэ </w:t>
      </w:r>
      <w:bookmarkStart w:id="0" w:name="_GoBack"/>
      <w:bookmarkEnd w:id="0"/>
    </w:p>
    <w:p w:rsidR="00EE7321" w:rsidRPr="00EE7321" w:rsidRDefault="00EE7321" w:rsidP="00EE732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EE732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lastRenderedPageBreak/>
        <w:t>Проект «Пожарная безопасность»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Актуальность проекта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</w:t>
      </w:r>
      <w:proofErr w:type="gramEnd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пожаробезопасного</w:t>
      </w:r>
      <w:proofErr w:type="spellEnd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поведения.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Цель проекта: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у детей осознанного и ответственного отношения к выполнению правил пожарной безопасности. Вооружить детей знаниями, умениями и навыками, необходимыми для действия в экстремальных ситуациях.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Задачи проекта: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Формировать умение реально оценивать возможную опасность, помочь детям запомнить правила пожарной безопасности, прививать практические навыки поведения детей при возникновении пожара;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Воспитывать чувство осторожности и самосохранения, уверенность в своих силах, чувство благодарности людям, которые помогают в трудных ситуациях;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Показать родителям знания и умения детей, приобретённые в ходе реализации проекта, вовлечь их в образовательный процесс ДОУ.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Прогнозируемые результаты: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Повышение у детей уровня знаний о пожарной безопасности становление готовности детей самостоятельно решать задачи безопасного, и разумного поведения в непредвиденных ситуациях, формирование устойчивых навыков самосохранения, навыков осознанного безопасного поведения;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необходимых условий для организации деятельности по пожарной охране и безопасности детей в ДОУ;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Координация деятельности по охране и безопасности жизни детей между родителями и сотрудниками ДОУ. Изменение отношения родителей к данной проблеме.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Повышение у детей уровня знаний о пожарной безопасности;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Участники проекта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Дети, воспитатель</w:t>
      </w: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музыкальный руководитель</w:t>
      </w: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родители.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Первый этап проекта «Подготовительный»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Изучение методической литературы по проблеме пожарной безопасности.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Второй этап проекта «Этап активной деятельности»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Виды детской деятельности: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Социально - коммуникативное развитие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игровых, обучающих ситуаций «Бабушка забыла выключить утюг», «Маша обожглась».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Театрализованная деятельность: драматизация «Кошкин дом».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Подвижные игры «Кто быстрее», «Быстрые и ловкие», «Пожарные на учении».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Дидактические игры «Что необходимо пожарному? », «Горит – не горит», «Предметы-источники пожара».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Сюжетно-ролевая игра «Мы пожарные», «Служба спасения».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Строительные игры «Пожарная часть».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 «Огон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ь-</w:t>
      </w:r>
      <w:proofErr w:type="gramEnd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друг и враг», «Выясни причины пожара»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 «Части - целое»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 «Найди отличия»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 «Собери картинку»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Коммуникация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Беседа «Пожарный – профессия героическая».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художественной литературы: С. Я. Маршак «Пожар», Л. Толстой «Пожарные собаки».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НОД «Пожарная безопасность в природе». Заучивание стихотворений из сборника «Спички не игрушки, огонь не забава».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Составление рассказа на тему «Откуда может прийти беда» или «Почему это случилось? »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Игра-занятие на тему «Чего нельзя делать в отсутствие взрослых? 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 плакатов, иллюстраций по теме «Пожар».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стихотворения В. Маяковского «Кем быть? 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Подборка стихов и загадок о пожаре.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Уходя тушите свет!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Знай, любые провода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Повреждённые</w:t>
      </w:r>
      <w:proofErr w:type="gramEnd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беда!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Ведь они опасны слишком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Замыкание как вспышка!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Дать друзьям такой совет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Просто каждый может: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Уходя тушите свет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приборы тоже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Мы – пожарные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машине ярко-красной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Мчимся мы вперёд.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 тяжёлый и опасный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Нас, пожарных, ждёт.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Не берите в руки спички!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лес, звериный дом,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пылал нигде огнём,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 не плакали букашки,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теряли гнёзда пташки,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лишь пели песни птички,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берите в руки спички!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НОД на тему «Если в доме случился пожар. Телефон 01».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Экскурсия по детскому саду (знакомство с уголком противопожарной безопасности)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Просмотр видеофильма «Огонь друг-огонь – враг».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НОД «Большая беда от маленькой спички»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Экскурсия на территорию пожарной части, встреча с пожарными (ознакомление с пожарной техникой, со спецификой профессии пожарного).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Опытно-экспериментальная деятельность: «Опыт со свечой, огнем».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Экскурсия в прачечную (знакомство с работой утюга)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Презентация «Правила пожарной безопасности»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Изобразительная деятельность (Продуктивная деятельность)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Рисование по произведению Е. </w:t>
      </w:r>
      <w:proofErr w:type="spell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Ховринской</w:t>
      </w:r>
      <w:proofErr w:type="spellEnd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«Чем опасна спичка невеличка? 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Конструирование из строительного материала «Пожарная часть», «Пожарный автомобиль».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Конструктивная деятельность «Огнетушитель» (из бросового материала)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 «Дождик-дождик, кап-кап-кап, потуши ты нам пожар»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Художественная литература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стихотворения С. Я Маршака “Пожар” и беседа по его содержанию.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отрывка из произведения Б. Житкова “Что я видел”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литературной викторины и спортивной игры “пожарные на учении”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стихотворения С. Я. Маршака “Рассказ о неизвестном герое”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“Дым” и Пожар“” – беседа с детьми по рассказам Б. Житкова.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Беседа по содержанию рассказа Л. Толстого “Пожарные собаки”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Работа с родителями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Родительский час «Обучение детей дошкольного возраста основам пожарной безопасности».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Информация в родительском уголке «Из истории пожарной службы»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Консультации для родителей: «Ребенок и огонь: обеспечим безопасность».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Оказание помощи в создании развивающей среды (иллюстрации, предметы быта, средства пожаротушения, дидактические и сюжетные игры)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Газета для родителей «Огонь – опасная игра"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создании игры «Служба спасения».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Совместная постановка спектакля «Кошкин дом» (педагоги-дети-родители)</w:t>
      </w:r>
      <w:proofErr w:type="gramStart"/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Папка – передвижка «Основные правила поведения при пожаре»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Консультации «Практические рекомендации по действиям людей при пожаре»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 необходимости обучения детей правильному поведению во время пожара» "Чтобы не было беды". «Ребёнок один дома»</w:t>
      </w:r>
    </w:p>
    <w:p w:rsidR="00EE7321" w:rsidRPr="00EE7321" w:rsidRDefault="00EE7321" w:rsidP="00EE732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32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Третий этап «Презентация»</w:t>
      </w:r>
    </w:p>
    <w:p w:rsidR="00EE7321" w:rsidRPr="00EE7321" w:rsidRDefault="00EE7321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Развлечение «Пожарные </w:t>
      </w:r>
      <w:r w:rsidR="00B255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люди отважные».</w:t>
      </w:r>
    </w:p>
    <w:p w:rsidR="00EE7321" w:rsidRPr="00EE7321" w:rsidRDefault="00B255C2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Беседа с детьми о правилах пожарной безопасности – Жаркой А.Н. (папа Ромы)</w:t>
      </w:r>
    </w:p>
    <w:p w:rsidR="00EE7321" w:rsidRPr="00EE7321" w:rsidRDefault="00B255C2" w:rsidP="00EE7321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Экскурсия и концерт ко дню пожарной охраны, в пожарной части.</w:t>
      </w:r>
    </w:p>
    <w:p w:rsidR="00F117A6" w:rsidRDefault="00B255C2">
      <w:r>
        <w:rPr>
          <w:noProof/>
          <w:lang w:eastAsia="ru-RU"/>
        </w:rPr>
        <w:lastRenderedPageBreak/>
        <w:drawing>
          <wp:inline distT="0" distB="0" distL="0" distR="0">
            <wp:extent cx="2876550" cy="2156876"/>
            <wp:effectExtent l="0" t="0" r="0" b="0"/>
            <wp:docPr id="1" name="Рисунок 1" descr="I:\ФОТО\2016-04-27ПОЖАР 2 гр НЕ\DSC0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\2016-04-27ПОЖАР 2 гр НЕ\DSC0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27" cy="215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76550" cy="2156877"/>
            <wp:effectExtent l="0" t="0" r="0" b="0"/>
            <wp:docPr id="2" name="Рисунок 2" descr="I:\ФОТО\2016-04-27ПОЖАР 2 гр НЕ\DSC0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\2016-04-27ПОЖАР 2 гр НЕ\DSC00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27" cy="21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33675" cy="2049748"/>
            <wp:effectExtent l="0" t="0" r="0" b="8255"/>
            <wp:docPr id="3" name="Рисунок 3" descr="I:\ФОТО\2016-04-27ПОЖАР 2 гр НЕ\DSC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\2016-04-27ПОЖАР 2 гр НЕ\DSC00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93" cy="204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19400" cy="2114025"/>
            <wp:effectExtent l="0" t="0" r="0" b="635"/>
            <wp:docPr id="4" name="Рисунок 4" descr="I:\ФОТО\2016-04-27ПОЖАР 2 гр НЕ\DSC0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\2016-04-27ПОЖАР 2 гр НЕ\DSC005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255C2" w:rsidRDefault="00B255C2">
      <w:r>
        <w:rPr>
          <w:noProof/>
          <w:lang w:eastAsia="ru-RU"/>
        </w:rPr>
        <w:drawing>
          <wp:inline distT="0" distB="0" distL="0" distR="0">
            <wp:extent cx="2781300" cy="2085457"/>
            <wp:effectExtent l="0" t="0" r="0" b="0"/>
            <wp:docPr id="5" name="Рисунок 5" descr="I:\ФОТО\2016-04-27ПОЖАР 2 гр НЕ\DSC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\2016-04-27ПОЖАР 2 гр НЕ\DSC005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590800" cy="1942618"/>
            <wp:effectExtent l="0" t="0" r="0" b="635"/>
            <wp:docPr id="6" name="Рисунок 6" descr="I:\ФОТО\2016-04-27ПОЖАР 2 гр НЕ\DSC0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\2016-04-27ПОЖАР 2 гр НЕ\DSC00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C2" w:rsidRDefault="00B255C2">
      <w:r>
        <w:rPr>
          <w:noProof/>
          <w:lang w:eastAsia="ru-RU"/>
        </w:rPr>
        <w:drawing>
          <wp:inline distT="0" distB="0" distL="0" distR="0">
            <wp:extent cx="2705100" cy="2028322"/>
            <wp:effectExtent l="0" t="0" r="0" b="0"/>
            <wp:docPr id="7" name="Рисунок 7" descr="I:\ФОТО\2016-04-27ПОЖАР 2 гр НЕ\DSC0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ОТО\2016-04-27ПОЖАР 2 гр НЕ\DSC005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05100" cy="2028322"/>
            <wp:effectExtent l="0" t="0" r="0" b="0"/>
            <wp:docPr id="8" name="Рисунок 8" descr="I:\ФОТО\2016-04-27ПОЖАР 2 гр НЕ\DSC0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ОТО\2016-04-27ПОЖАР 2 гр НЕ\DSC005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3D" w:rsidRDefault="00AE1E3D"/>
    <w:p w:rsidR="00AE1E3D" w:rsidRDefault="00AE1E3D">
      <w:r>
        <w:rPr>
          <w:noProof/>
          <w:lang w:eastAsia="ru-RU"/>
        </w:rPr>
        <w:lastRenderedPageBreak/>
        <w:drawing>
          <wp:inline distT="0" distB="0" distL="0" distR="0">
            <wp:extent cx="2895600" cy="2171161"/>
            <wp:effectExtent l="0" t="0" r="0" b="635"/>
            <wp:docPr id="9" name="Рисунок 9" descr="I:\ФОТО\2016-05-06 ПАСХА\DSC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ФОТО\2016-05-06 ПАСХА\DSC006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72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57500" cy="2142594"/>
            <wp:effectExtent l="0" t="0" r="0" b="0"/>
            <wp:docPr id="11" name="Рисунок 11" descr="I:\ФОТО\2016-05-06 ПАСХА\DSC0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ФОТО\2016-05-06 ПАСХА\DSC00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3" cy="214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3D" w:rsidRDefault="00AE1E3D"/>
    <w:p w:rsidR="00AE1E3D" w:rsidRDefault="00AE1E3D">
      <w:r>
        <w:rPr>
          <w:noProof/>
          <w:lang w:eastAsia="ru-RU"/>
        </w:rPr>
        <w:drawing>
          <wp:inline distT="0" distB="0" distL="0" distR="0">
            <wp:extent cx="2838450" cy="2128309"/>
            <wp:effectExtent l="0" t="0" r="0" b="5715"/>
            <wp:docPr id="12" name="Рисунок 12" descr="I:\ФОТО\2016-05-06 ПАСХА\DSC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ФОТО\2016-05-06 ПАСХА\DSC006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212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E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95600" cy="2171161"/>
            <wp:effectExtent l="0" t="0" r="0" b="635"/>
            <wp:docPr id="13" name="Рисунок 13" descr="I:\ФОТО\2016-05-06 ПАСХА\DSC0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ФОТО\2016-05-06 ПАСХА\DSC006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3D" w:rsidRDefault="00AE1E3D"/>
    <w:p w:rsidR="00AE1E3D" w:rsidRDefault="00AE1E3D" w:rsidP="00AE1E3D">
      <w:pPr>
        <w:jc w:val="center"/>
      </w:pPr>
    </w:p>
    <w:p w:rsidR="00AE1E3D" w:rsidRPr="00C032ED" w:rsidRDefault="00AE1E3D" w:rsidP="00C032ED">
      <w:r>
        <w:rPr>
          <w:noProof/>
          <w:lang w:eastAsia="ru-RU"/>
        </w:rPr>
        <w:drawing>
          <wp:inline distT="0" distB="0" distL="0" distR="0">
            <wp:extent cx="4686300" cy="3513854"/>
            <wp:effectExtent l="0" t="0" r="0" b="0"/>
            <wp:docPr id="10" name="Рисунок 10" descr="I:\ФОТО\2016-05-06 ПАСХА\DSC0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ФОТО\2016-05-06 ПАСХА\DSC006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897" cy="351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ED">
        <w:rPr>
          <w:sz w:val="28"/>
          <w:szCs w:val="28"/>
        </w:rPr>
        <w:t xml:space="preserve"> </w:t>
      </w:r>
    </w:p>
    <w:sectPr w:rsidR="00AE1E3D" w:rsidRPr="00C0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21"/>
    <w:rsid w:val="00387368"/>
    <w:rsid w:val="00AE1E3D"/>
    <w:rsid w:val="00B255C2"/>
    <w:rsid w:val="00C032ED"/>
    <w:rsid w:val="00EE7321"/>
    <w:rsid w:val="00F1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2016-06-17T08:11:00Z</dcterms:created>
  <dcterms:modified xsi:type="dcterms:W3CDTF">2020-11-01T07:49:00Z</dcterms:modified>
</cp:coreProperties>
</file>