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84" w:rsidRDefault="0088154C" w:rsidP="00982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584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</w:p>
    <w:p w:rsidR="0088154C" w:rsidRPr="0088154C" w:rsidRDefault="0088154C" w:rsidP="009825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54C">
        <w:rPr>
          <w:rFonts w:ascii="Times New Roman" w:hAnsi="Times New Roman" w:cs="Times New Roman"/>
          <w:sz w:val="28"/>
          <w:szCs w:val="28"/>
        </w:rPr>
        <w:t>Диагностика направлена на выявление уровня композиционного мышления ребенка, умение син</w:t>
      </w:r>
      <w:r>
        <w:rPr>
          <w:rFonts w:ascii="Times New Roman" w:hAnsi="Times New Roman" w:cs="Times New Roman"/>
          <w:sz w:val="28"/>
          <w:szCs w:val="28"/>
        </w:rPr>
        <w:t>тезировать в живописной компози</w:t>
      </w:r>
      <w:r w:rsidRPr="0088154C">
        <w:rPr>
          <w:rFonts w:ascii="Times New Roman" w:hAnsi="Times New Roman" w:cs="Times New Roman"/>
          <w:sz w:val="28"/>
          <w:szCs w:val="28"/>
        </w:rPr>
        <w:t xml:space="preserve">ции весь арсенал имеющихся в культуре художественных средств и использовать его для передачи своего отношения к миру. </w:t>
      </w:r>
    </w:p>
    <w:p w:rsidR="0088154C" w:rsidRPr="0088154C" w:rsidRDefault="0088154C" w:rsidP="009825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54C">
        <w:rPr>
          <w:rFonts w:ascii="Times New Roman" w:hAnsi="Times New Roman" w:cs="Times New Roman"/>
          <w:sz w:val="28"/>
          <w:szCs w:val="28"/>
        </w:rPr>
        <w:t>Диагностическими м</w:t>
      </w:r>
      <w:r>
        <w:rPr>
          <w:rFonts w:ascii="Times New Roman" w:hAnsi="Times New Roman" w:cs="Times New Roman"/>
          <w:sz w:val="28"/>
          <w:szCs w:val="28"/>
        </w:rPr>
        <w:t>ожет считаться цикл занятий №№</w:t>
      </w:r>
      <w:r w:rsidRPr="0088154C">
        <w:rPr>
          <w:rFonts w:ascii="Times New Roman" w:hAnsi="Times New Roman" w:cs="Times New Roman"/>
          <w:sz w:val="28"/>
          <w:szCs w:val="28"/>
        </w:rPr>
        <w:t xml:space="preserve"> 14—31.</w:t>
      </w:r>
    </w:p>
    <w:p w:rsidR="0088154C" w:rsidRPr="0088154C" w:rsidRDefault="0088154C" w:rsidP="00982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154C">
        <w:rPr>
          <w:rFonts w:ascii="Times New Roman" w:hAnsi="Times New Roman" w:cs="Times New Roman"/>
          <w:sz w:val="28"/>
          <w:szCs w:val="28"/>
        </w:rPr>
        <w:t>Содержанием этого цикла является историческое событие или эпизод из конкретно взятого отре</w:t>
      </w:r>
      <w:r>
        <w:rPr>
          <w:rFonts w:ascii="Times New Roman" w:hAnsi="Times New Roman" w:cs="Times New Roman"/>
          <w:sz w:val="28"/>
          <w:szCs w:val="28"/>
        </w:rPr>
        <w:t>зка времени, доступный для по</w:t>
      </w:r>
      <w:r w:rsidRPr="0088154C">
        <w:rPr>
          <w:rFonts w:ascii="Times New Roman" w:hAnsi="Times New Roman" w:cs="Times New Roman"/>
          <w:sz w:val="28"/>
          <w:szCs w:val="28"/>
        </w:rPr>
        <w:t xml:space="preserve">нимания ребенка данного возраста. </w:t>
      </w:r>
    </w:p>
    <w:p w:rsidR="00521A9E" w:rsidRDefault="0088154C" w:rsidP="00982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154C">
        <w:rPr>
          <w:rFonts w:ascii="Times New Roman" w:hAnsi="Times New Roman" w:cs="Times New Roman"/>
          <w:sz w:val="28"/>
          <w:szCs w:val="28"/>
        </w:rPr>
        <w:t xml:space="preserve">Работа над темой предполагает: </w:t>
      </w:r>
    </w:p>
    <w:p w:rsidR="00521A9E" w:rsidRDefault="0088154C" w:rsidP="00982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154C">
        <w:rPr>
          <w:rFonts w:ascii="Times New Roman" w:hAnsi="Times New Roman" w:cs="Times New Roman"/>
          <w:sz w:val="28"/>
          <w:szCs w:val="28"/>
        </w:rPr>
        <w:t>1) разбор и анализ отдельных аспектов выбранного историческо</w:t>
      </w:r>
      <w:r>
        <w:rPr>
          <w:rFonts w:ascii="Times New Roman" w:hAnsi="Times New Roman" w:cs="Times New Roman"/>
          <w:sz w:val="28"/>
          <w:szCs w:val="28"/>
        </w:rPr>
        <w:t>го события или эпизода; рассмот</w:t>
      </w:r>
      <w:r w:rsidRPr="0088154C">
        <w:rPr>
          <w:rFonts w:ascii="Times New Roman" w:hAnsi="Times New Roman" w:cs="Times New Roman"/>
          <w:sz w:val="28"/>
          <w:szCs w:val="28"/>
        </w:rPr>
        <w:t xml:space="preserve">рение различных вариантов композиции одного и того же сюжета в процессе композиционно-преобразовательной деятельности; </w:t>
      </w:r>
    </w:p>
    <w:p w:rsidR="00521A9E" w:rsidRDefault="0088154C" w:rsidP="00982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154C">
        <w:rPr>
          <w:rFonts w:ascii="Times New Roman" w:hAnsi="Times New Roman" w:cs="Times New Roman"/>
          <w:sz w:val="28"/>
          <w:szCs w:val="28"/>
        </w:rPr>
        <w:t>2) проработка отдельных частей</w:t>
      </w:r>
      <w:r>
        <w:rPr>
          <w:rFonts w:ascii="Times New Roman" w:hAnsi="Times New Roman" w:cs="Times New Roman"/>
          <w:sz w:val="28"/>
          <w:szCs w:val="28"/>
        </w:rPr>
        <w:t>, составляющих предметно- изобра</w:t>
      </w:r>
      <w:r w:rsidRPr="0088154C">
        <w:rPr>
          <w:rFonts w:ascii="Times New Roman" w:hAnsi="Times New Roman" w:cs="Times New Roman"/>
          <w:sz w:val="28"/>
          <w:szCs w:val="28"/>
        </w:rPr>
        <w:t xml:space="preserve">зительный ряд будущей композиции (эскизная деятельность); </w:t>
      </w:r>
    </w:p>
    <w:p w:rsidR="0088154C" w:rsidRPr="0088154C" w:rsidRDefault="0088154C" w:rsidP="00982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154C">
        <w:rPr>
          <w:rFonts w:ascii="Times New Roman" w:hAnsi="Times New Roman" w:cs="Times New Roman"/>
          <w:sz w:val="28"/>
          <w:szCs w:val="28"/>
        </w:rPr>
        <w:t>З) синтез полученного творческого материала, создание сложной многофигурной композиции.</w:t>
      </w:r>
    </w:p>
    <w:p w:rsidR="0088154C" w:rsidRDefault="0088154C" w:rsidP="009825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54C">
        <w:rPr>
          <w:rFonts w:ascii="Times New Roman" w:hAnsi="Times New Roman" w:cs="Times New Roman"/>
          <w:sz w:val="28"/>
          <w:szCs w:val="28"/>
        </w:rPr>
        <w:t>Диагностика проводится по итогам рассмотрения всех выполненных в процессе этого цикла работ.</w:t>
      </w:r>
    </w:p>
    <w:p w:rsidR="00982584" w:rsidRDefault="0088154C" w:rsidP="009825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A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154C" w:rsidRPr="0088154C" w:rsidRDefault="0088154C" w:rsidP="00982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A9E">
        <w:rPr>
          <w:rFonts w:ascii="Times New Roman" w:hAnsi="Times New Roman" w:cs="Times New Roman"/>
          <w:b/>
          <w:sz w:val="28"/>
          <w:szCs w:val="28"/>
        </w:rPr>
        <w:t>Оценка</w:t>
      </w:r>
      <w:r w:rsidRPr="0088154C">
        <w:rPr>
          <w:rFonts w:ascii="Times New Roman" w:hAnsi="Times New Roman" w:cs="Times New Roman"/>
          <w:sz w:val="28"/>
          <w:szCs w:val="28"/>
        </w:rPr>
        <w:t>.</w:t>
      </w:r>
    </w:p>
    <w:p w:rsidR="0088154C" w:rsidRPr="0088154C" w:rsidRDefault="0088154C" w:rsidP="00982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584"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="00982584" w:rsidRPr="009825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2584">
        <w:rPr>
          <w:rFonts w:ascii="Times New Roman" w:hAnsi="Times New Roman" w:cs="Times New Roman"/>
          <w:b/>
          <w:sz w:val="28"/>
          <w:szCs w:val="28"/>
        </w:rPr>
        <w:t>- выявление целостного художественного мышления ребенка, обеспечивающего единство формы и содержания при создании сложной, многофигурной живописной композиции</w:t>
      </w:r>
      <w:r w:rsidRPr="0088154C">
        <w:rPr>
          <w:rFonts w:ascii="Times New Roman" w:hAnsi="Times New Roman" w:cs="Times New Roman"/>
          <w:sz w:val="28"/>
          <w:szCs w:val="28"/>
        </w:rPr>
        <w:t>.</w:t>
      </w:r>
    </w:p>
    <w:p w:rsidR="0088154C" w:rsidRPr="0088154C" w:rsidRDefault="0088154C" w:rsidP="00982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A9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88154C">
        <w:rPr>
          <w:rFonts w:ascii="Times New Roman" w:hAnsi="Times New Roman" w:cs="Times New Roman"/>
          <w:sz w:val="28"/>
          <w:szCs w:val="28"/>
        </w:rPr>
        <w:t xml:space="preserve"> </w:t>
      </w:r>
      <w:r w:rsidR="00982584">
        <w:rPr>
          <w:rFonts w:ascii="Times New Roman" w:hAnsi="Times New Roman" w:cs="Times New Roman"/>
          <w:sz w:val="28"/>
          <w:szCs w:val="28"/>
        </w:rPr>
        <w:t>-</w:t>
      </w:r>
      <w:r w:rsidRPr="0088154C">
        <w:rPr>
          <w:rFonts w:ascii="Times New Roman" w:hAnsi="Times New Roman" w:cs="Times New Roman"/>
          <w:sz w:val="28"/>
          <w:szCs w:val="28"/>
        </w:rPr>
        <w:t xml:space="preserve"> ребенок способен осуществлять эскизную деятельность, но не может создать целостной сложной композиции на основе своего эскизного материала.</w:t>
      </w:r>
    </w:p>
    <w:p w:rsidR="0088154C" w:rsidRPr="0088154C" w:rsidRDefault="0088154C" w:rsidP="00982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A9E">
        <w:rPr>
          <w:rFonts w:ascii="Times New Roman" w:hAnsi="Times New Roman" w:cs="Times New Roman"/>
          <w:b/>
          <w:sz w:val="28"/>
          <w:szCs w:val="28"/>
        </w:rPr>
        <w:t xml:space="preserve">Средний уровень </w:t>
      </w:r>
      <w:r w:rsidR="00982584" w:rsidRPr="00982584">
        <w:rPr>
          <w:rFonts w:ascii="Times New Roman" w:hAnsi="Times New Roman" w:cs="Times New Roman"/>
          <w:sz w:val="28"/>
          <w:szCs w:val="28"/>
        </w:rPr>
        <w:t>-</w:t>
      </w:r>
      <w:r w:rsidRPr="0088154C">
        <w:rPr>
          <w:rFonts w:ascii="Times New Roman" w:hAnsi="Times New Roman" w:cs="Times New Roman"/>
          <w:sz w:val="28"/>
          <w:szCs w:val="28"/>
        </w:rPr>
        <w:t xml:space="preserve"> ребенок осуществляет эскизную деятельность; результаты эскизной и композиционно-преобразовательной деятельности синтезируются ребенком в единую композицию только с помощью взрослого. Ребенку требуется также помощь взрослого в живописно-символическом раскрытии темы.</w:t>
      </w:r>
    </w:p>
    <w:p w:rsidR="005C730E" w:rsidRDefault="0088154C" w:rsidP="00982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A9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88154C">
        <w:rPr>
          <w:rFonts w:ascii="Times New Roman" w:hAnsi="Times New Roman" w:cs="Times New Roman"/>
          <w:sz w:val="28"/>
          <w:szCs w:val="28"/>
        </w:rPr>
        <w:t xml:space="preserve"> </w:t>
      </w:r>
      <w:r w:rsidR="00982584">
        <w:rPr>
          <w:rFonts w:ascii="Times New Roman" w:hAnsi="Times New Roman" w:cs="Times New Roman"/>
          <w:sz w:val="28"/>
          <w:szCs w:val="28"/>
        </w:rPr>
        <w:t>-</w:t>
      </w:r>
      <w:r w:rsidRPr="0088154C">
        <w:rPr>
          <w:rFonts w:ascii="Times New Roman" w:hAnsi="Times New Roman" w:cs="Times New Roman"/>
          <w:sz w:val="28"/>
          <w:szCs w:val="28"/>
        </w:rPr>
        <w:t xml:space="preserve"> ребенок самостоятельно и осознанно выбирает окончательный вариант композиции и создает ее на основе материала, накопленного в эскизной деятельности, осуществляя выбор художественных средств сообразно логике выбранной им композиционно-пространственной модели и ее содержательно-символического раскрытия.</w:t>
      </w:r>
    </w:p>
    <w:p w:rsidR="00982584" w:rsidRDefault="00982584" w:rsidP="00982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2584" w:rsidRDefault="00982584" w:rsidP="00982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2584" w:rsidRDefault="00982584" w:rsidP="00982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2584" w:rsidRDefault="00982584" w:rsidP="00982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2584" w:rsidRDefault="00982584" w:rsidP="00982584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82584" w:rsidSect="00521A9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82584" w:rsidRDefault="00982584" w:rsidP="00982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Диагностическое обследование по программе «Развитие»</w:t>
      </w:r>
    </w:p>
    <w:p w:rsidR="00982584" w:rsidRDefault="00982584" w:rsidP="00982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«Изобразительное искусство» детей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подготовительной к школе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группы № ___</w:t>
      </w:r>
    </w:p>
    <w:tbl>
      <w:tblPr>
        <w:tblStyle w:val="a7"/>
        <w:tblW w:w="15101" w:type="dxa"/>
        <w:tblLook w:val="04A0" w:firstRow="1" w:lastRow="0" w:firstColumn="1" w:lastColumn="0" w:noHBand="0" w:noVBand="1"/>
      </w:tblPr>
      <w:tblGrid>
        <w:gridCol w:w="636"/>
        <w:gridCol w:w="4757"/>
        <w:gridCol w:w="1945"/>
        <w:gridCol w:w="1984"/>
        <w:gridCol w:w="1420"/>
        <w:gridCol w:w="281"/>
        <w:gridCol w:w="1701"/>
        <w:gridCol w:w="2377"/>
      </w:tblGrid>
      <w:tr w:rsidR="00982584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Default="00982584" w:rsidP="0098258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Default="00982584" w:rsidP="00982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 ребенка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Default="00982584" w:rsidP="00982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занятие</w:t>
            </w:r>
          </w:p>
          <w:p w:rsidR="00982584" w:rsidRDefault="00982584" w:rsidP="00982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(1-я неделя </w:t>
            </w:r>
            <w:r>
              <w:rPr>
                <w:rFonts w:ascii="Times New Roman" w:hAnsi="Times New Roman" w:cs="Times New Roman"/>
                <w:b/>
              </w:rPr>
              <w:t>декабр</w:t>
            </w:r>
            <w:r>
              <w:rPr>
                <w:rFonts w:ascii="Times New Roman" w:hAnsi="Times New Roman" w:cs="Times New Roman"/>
                <w:b/>
              </w:rPr>
              <w:t xml:space="preserve">я,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обр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итуац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№ 1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Default="00982584" w:rsidP="00982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занятие</w:t>
            </w:r>
          </w:p>
          <w:p w:rsidR="00982584" w:rsidRDefault="00982584" w:rsidP="00982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-я неделя </w:t>
            </w:r>
            <w:r>
              <w:rPr>
                <w:rFonts w:ascii="Times New Roman" w:hAnsi="Times New Roman" w:cs="Times New Roman"/>
                <w:b/>
              </w:rPr>
              <w:t xml:space="preserve">апреля,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обр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итуац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№ 27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Default="00982584" w:rsidP="00982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</w:t>
            </w:r>
          </w:p>
        </w:tc>
      </w:tr>
      <w:tr w:rsidR="00982584" w:rsidTr="00982584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Default="00982584" w:rsidP="0098258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Default="00982584" w:rsidP="00982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Default="00982584" w:rsidP="009825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Default="00982584" w:rsidP="009825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Default="00982584" w:rsidP="009825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584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Default="00982584" w:rsidP="009825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Default="00982584" w:rsidP="00982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Default="00982584" w:rsidP="009825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84" w:rsidRPr="00406BBA" w:rsidTr="00982584">
        <w:trPr>
          <w:trHeight w:val="832"/>
        </w:trPr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82584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82584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4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82584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82584" w:rsidRDefault="00982584" w:rsidP="00982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982584" w:rsidRDefault="00982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82584" w:rsidRPr="00406BBA" w:rsidRDefault="00982584" w:rsidP="0098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BB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982584" w:rsidRDefault="00982584" w:rsidP="00982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2584" w:rsidRPr="0088154C" w:rsidRDefault="00982584" w:rsidP="00982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82584" w:rsidRPr="0088154C" w:rsidSect="0098258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A3" w:rsidRDefault="009E1FA3" w:rsidP="00521A9E">
      <w:pPr>
        <w:spacing w:after="0" w:line="240" w:lineRule="auto"/>
      </w:pPr>
      <w:r>
        <w:separator/>
      </w:r>
    </w:p>
  </w:endnote>
  <w:endnote w:type="continuationSeparator" w:id="0">
    <w:p w:rsidR="009E1FA3" w:rsidRDefault="009E1FA3" w:rsidP="0052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A3" w:rsidRDefault="009E1FA3" w:rsidP="00521A9E">
      <w:pPr>
        <w:spacing w:after="0" w:line="240" w:lineRule="auto"/>
      </w:pPr>
      <w:r>
        <w:separator/>
      </w:r>
    </w:p>
  </w:footnote>
  <w:footnote w:type="continuationSeparator" w:id="0">
    <w:p w:rsidR="009E1FA3" w:rsidRDefault="009E1FA3" w:rsidP="00521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4C"/>
    <w:rsid w:val="00211E85"/>
    <w:rsid w:val="00521A9E"/>
    <w:rsid w:val="005C730E"/>
    <w:rsid w:val="0088154C"/>
    <w:rsid w:val="00982584"/>
    <w:rsid w:val="009E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A9E"/>
  </w:style>
  <w:style w:type="paragraph" w:styleId="a5">
    <w:name w:val="footer"/>
    <w:basedOn w:val="a"/>
    <w:link w:val="a6"/>
    <w:uiPriority w:val="99"/>
    <w:unhideWhenUsed/>
    <w:rsid w:val="0052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A9E"/>
  </w:style>
  <w:style w:type="table" w:styleId="a7">
    <w:name w:val="Table Grid"/>
    <w:basedOn w:val="a1"/>
    <w:uiPriority w:val="59"/>
    <w:rsid w:val="0098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A9E"/>
  </w:style>
  <w:style w:type="paragraph" w:styleId="a5">
    <w:name w:val="footer"/>
    <w:basedOn w:val="a"/>
    <w:link w:val="a6"/>
    <w:uiPriority w:val="99"/>
    <w:unhideWhenUsed/>
    <w:rsid w:val="0052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A9E"/>
  </w:style>
  <w:style w:type="table" w:styleId="a7">
    <w:name w:val="Table Grid"/>
    <w:basedOn w:val="a1"/>
    <w:uiPriority w:val="59"/>
    <w:rsid w:val="0098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395</Words>
  <Characters>2255</Characters>
  <Application>Microsoft Office Word</Application>
  <DocSecurity>0</DocSecurity>
  <Lines>18</Lines>
  <Paragraphs>5</Paragraphs>
  <ScaleCrop>false</ScaleCrop>
  <Company>Microsoft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5</cp:revision>
  <dcterms:created xsi:type="dcterms:W3CDTF">2019-08-28T14:27:00Z</dcterms:created>
  <dcterms:modified xsi:type="dcterms:W3CDTF">2019-12-30T08:00:00Z</dcterms:modified>
</cp:coreProperties>
</file>