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86" w:rsidRPr="00BA2EF1" w:rsidRDefault="00BA2EF1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 xml:space="preserve">Методы воспитания в разных культурах. </w:t>
      </w:r>
      <w:r w:rsidR="00165CA5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Чему можно учиться?</w: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Россия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семье ребёнок часто занимает центральное место. Родители стремятся обеспечить комфорт, уделяют внимание раннему развитию, практикуют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совместный сон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длительное грудное вскармливание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активно используют методики вроде </w:t>
      </w:r>
      <w:proofErr w:type="spellStart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Домана</w:t>
      </w:r>
      <w:proofErr w:type="spellEnd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Бабушки и дедушки играют большую роль в уходе за детьми, особенно если родители работают.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детских садах и школах делается упор на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социализацию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нравственное воспитание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навыки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можно перенять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уважение к детству, внимание к эмоциональной связи.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чрезмерная опека может мешать формированию самостоятельности.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Япония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Японская система воспитания делится на три этапа:</w:t>
      </w:r>
    </w:p>
    <w:p w:rsidR="00B02586" w:rsidRPr="00B02586" w:rsidRDefault="00B02586" w:rsidP="00B0258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5 лет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ребёнка балуют, не наказывают, учат доверять миру. Это время </w:t>
      </w:r>
      <w:proofErr w:type="spellStart"/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эмпатии</w:t>
      </w:r>
      <w:proofErr w:type="spellEnd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безусловной любви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586" w:rsidRPr="00B02586" w:rsidRDefault="00B02586" w:rsidP="00B0258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5–15 лет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акцент на дисциплину, коллектив, уважение к старшим. Детей учат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работать в команде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правила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586" w:rsidRPr="00B02586" w:rsidRDefault="00B02586" w:rsidP="00B0258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15 лет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подростком обращаются как с равным, уважают его мнение.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Важна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ответственность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убирают свои классы в школе, носят форму, приходят вовремя.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Плюс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дисциплинированной, ответственной личности.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Минус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высокое давление в подростковом возрасте.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Франция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Французы считают, что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семье главные — взрослые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раннего возраста дети учатся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режим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говорить «спасибо» и «пожалуйста»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перебивать.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чётко обозначают границы, но при этом уважают личное пространство ребёнка.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Ключевой принцип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 мешай другим» — это основа поведения.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не балуют, но и не подавляют. Поощряется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самостоятельность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уже в 3–4 года малыш может спокойно посидеть в ресторане.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</w:t>
      </w:r>
      <w:r w:rsid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перенять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баланс между строгостью и уважением.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Германия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Немцы ценят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пунктуальность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личную ответственность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с малых лет учат:</w:t>
      </w:r>
    </w:p>
    <w:p w:rsidR="00B02586" w:rsidRPr="00B02586" w:rsidRDefault="00B02586" w:rsidP="00B0258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за собой,</w:t>
      </w:r>
    </w:p>
    <w:p w:rsidR="00B02586" w:rsidRPr="00B02586" w:rsidRDefault="00B02586" w:rsidP="00B0258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расписание,</w:t>
      </w:r>
    </w:p>
    <w:p w:rsidR="00B02586" w:rsidRPr="00B02586" w:rsidRDefault="00B02586" w:rsidP="00B0258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бережливыми.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Физические наказания и крики запрещены.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школы детей не учат читать и писать — акцент на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самовыражение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навыки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Интересно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детских садах дети сами участвуют в принятии решений — например, голосуют, когда убирать игрушки.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Сильная сторона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самостоятельной, организованной личности.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США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Американцы делают ставку на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самостоятельность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похвалу за достижения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учат отстаивать свою точку зрения, быть лидерами, но при этом — быть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толерантными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эмпатичными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Семейные ценности важны: совместные ужины, праздники, активный отдых.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Особенность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с малых лет привыкают к физической активности — спорт, прогулки, игры на свежем воздухе.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Папы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 чаще участвуют в воспитании: нередко сидят с детьми, если мама работает.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Плюс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уверенности в себе.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Минус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чрезмерный акцент на успех может вызывать тревожность.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Италия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Итальянцы очень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относятся к детям.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Папы активно участвуют в уходе — часто гуляют с малышами вечером.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не ругают за плач или шум — считается, что это естественно.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школах ценится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командная работа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конкуренция.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 давления на достижения — ребёнка любят «таким, какой он есть</w:t>
      </w:r>
      <w:proofErr w:type="gramStart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</w:t>
      </w:r>
      <w:proofErr w:type="gramEnd"/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ценно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эмоциональная открытость и поддержка.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Скандинавские страны (Швеция, Норвегия, Финляндия)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воспитание строится на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свободе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равенстве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доверии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учат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принимать решения самостоятельно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уважать других, быть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эмпатичными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Акцент на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 с природой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эмоциональное благополучие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Швеции с детского сада проводят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просветительские занятия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вопросам пола, семьи, контрацепции — всё в возрастной форме.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Инклюзивность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детских садах и школах вместе учатся здоровые дети и дети с ограниченными возможностями.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уверенные, креативные, социально адаптированные личности.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Китай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Китайская система делает упор на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дисциплину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академические успехи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уважение к старшим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с раннего возраста готовят к учёбе: строгий режим в яслях, развитие навыков счёта и письма.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часто жертвуют своим комфортом ради будущего ребёнка.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Плюс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высокий уровень образования.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Минус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высокий уровень стресса, тревожности, давление со стороны семьи и общества.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Англия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Англичане не балуют детей. Слёзы считают проявлением слабости.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вмешиваются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ситуация не выходит из-под контроля, но могут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поставить в угол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нарушение правил.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Физические наказания запрещены.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с малых лет берут с собой в кафе, кино, на вечеринки — они должны уметь вести себя в обществе.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Особенность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сдержанность, формальность, уважение к личным границам.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дисциплинированные, сдержанные, вежливые дети.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Испания</w: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Испании очень строгие законы по защите детей.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Родителей могут наказать за грубость, а в крайних случаях —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лишить опеки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Социальные службы активно вмешиваются, если считают, что ребёнку угрожает опасность.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учат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хорошим манерам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сдержанности в эмоциях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уважению к традициям.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Интересно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возвращение ребёнка в семью возможно после обучения родителей — государство помогает измениться.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4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можно перенять из зарубежного опыта?</w:t>
      </w:r>
    </w:p>
    <w:p w:rsidR="00B02586" w:rsidRPr="00B02586" w:rsidRDefault="00B02586" w:rsidP="00B0258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Германии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уважение к порядку и планированию.</w:t>
      </w:r>
    </w:p>
    <w:p w:rsidR="00B02586" w:rsidRPr="00B02586" w:rsidRDefault="00B02586" w:rsidP="00B0258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Франции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чёткие границы и вежливость.</w:t>
      </w:r>
    </w:p>
    <w:p w:rsidR="00B02586" w:rsidRPr="00B02586" w:rsidRDefault="00B02586" w:rsidP="00B0258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Скандинавии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свободу, </w:t>
      </w:r>
      <w:proofErr w:type="spellStart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контакт с природой.</w:t>
      </w:r>
    </w:p>
    <w:p w:rsidR="00B02586" w:rsidRPr="00B02586" w:rsidRDefault="00B02586" w:rsidP="00B0258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Японии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этапность</w:t>
      </w:r>
      <w:proofErr w:type="spellEnd"/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и уважение к коллективу.</w:t>
      </w:r>
    </w:p>
    <w:p w:rsidR="00B02586" w:rsidRPr="00B02586" w:rsidRDefault="00B02586" w:rsidP="00B0258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США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поощрение самостоятельности и лидерства.</w:t>
      </w:r>
    </w:p>
    <w:p w:rsidR="00B02586" w:rsidRPr="00B02586" w:rsidRDefault="00AC06F7" w:rsidP="00B0258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5" style="width:0;height:1.5pt" o:hralign="center" o:hrstd="t" o:hr="t" fillcolor="#a0a0a0" stroked="f"/>
        </w:pict>
      </w:r>
    </w:p>
    <w:p w:rsidR="00B02586" w:rsidRPr="00B02586" w:rsidRDefault="00B02586" w:rsidP="00B025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найти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баланс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 одна система не идеальна, но каждая предлагает что-то ценное. Успешное воспитание — это не про копирование, а про </w:t>
      </w:r>
      <w:r w:rsidRPr="00BA2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осознанный выбор</w:t>
      </w:r>
      <w:r w:rsidRPr="00B0258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того, что подходит именно вашей семье.</w:t>
      </w:r>
    </w:p>
    <w:p w:rsidR="00CC6B50" w:rsidRDefault="00AC0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Подробнее:</w:t>
      </w:r>
    </w:p>
    <w:p w:rsidR="00AC06F7" w:rsidRDefault="00AC06F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028AA">
          <w:rPr>
            <w:rStyle w:val="a5"/>
            <w:rFonts w:ascii="Times New Roman" w:hAnsi="Times New Roman" w:cs="Times New Roman"/>
            <w:sz w:val="28"/>
            <w:szCs w:val="28"/>
          </w:rPr>
          <w:t>https://umagazine.ru/lifestyle/kak-vospityvayut-detey-v-raznykh-stranakh/</w:t>
        </w:r>
      </w:hyperlink>
    </w:p>
    <w:p w:rsidR="00AC06F7" w:rsidRDefault="00AC06F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028AA">
          <w:rPr>
            <w:rStyle w:val="a5"/>
            <w:rFonts w:ascii="Times New Roman" w:hAnsi="Times New Roman" w:cs="Times New Roman"/>
            <w:sz w:val="28"/>
            <w:szCs w:val="28"/>
          </w:rPr>
          <w:t>https://nsportal.ru/detskiy-sad/raznoe/2018/06/05/vospitanie-detey-v-raznyh-kulturah</w:t>
        </w:r>
      </w:hyperlink>
    </w:p>
    <w:p w:rsidR="00AC06F7" w:rsidRDefault="00AC06F7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028AA">
          <w:rPr>
            <w:rStyle w:val="a5"/>
            <w:rFonts w:ascii="Times New Roman" w:hAnsi="Times New Roman" w:cs="Times New Roman"/>
            <w:sz w:val="28"/>
            <w:szCs w:val="28"/>
          </w:rPr>
          <w:t>https://apollonclinica.com/blog/osobennosti-sistemy-vospitaniya-detej-v-raznyh-stranah-mira-ot-kitaya-do-skandinavii</w:t>
        </w:r>
      </w:hyperlink>
    </w:p>
    <w:p w:rsidR="00AC06F7" w:rsidRPr="00BA2EF1" w:rsidRDefault="00AC06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06F7" w:rsidRPr="00BA2EF1" w:rsidSect="00B0258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3ACD"/>
    <w:multiLevelType w:val="multilevel"/>
    <w:tmpl w:val="33DC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A2790"/>
    <w:multiLevelType w:val="multilevel"/>
    <w:tmpl w:val="0458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747B8"/>
    <w:multiLevelType w:val="multilevel"/>
    <w:tmpl w:val="36F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86"/>
    <w:rsid w:val="00165CA5"/>
    <w:rsid w:val="00AC06F7"/>
    <w:rsid w:val="00B02586"/>
    <w:rsid w:val="00BA2EF1"/>
    <w:rsid w:val="00C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E94DF-821B-4EB2-BE0D-DC366FE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2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25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02586"/>
    <w:rPr>
      <w:b/>
      <w:bCs/>
    </w:rPr>
  </w:style>
  <w:style w:type="paragraph" w:styleId="a4">
    <w:name w:val="Normal (Web)"/>
    <w:basedOn w:val="a"/>
    <w:uiPriority w:val="99"/>
    <w:semiHidden/>
    <w:unhideWhenUsed/>
    <w:rsid w:val="00B0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0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ollonclinica.com/blog/osobennosti-sistemy-vospitaniya-detej-v-raznyh-stranah-mira-ot-kitaya-do-skandinav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8/06/05/vospitanie-detey-v-raznyh-kulturah" TargetMode="External"/><Relationship Id="rId5" Type="http://schemas.openxmlformats.org/officeDocument/2006/relationships/hyperlink" Target="https://umagazine.ru/lifestyle/kak-vospityvayut-detey-v-raznykh-stranak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2025-11-15T13:07:00Z</dcterms:created>
  <dcterms:modified xsi:type="dcterms:W3CDTF">2025-11-15T13:34:00Z</dcterms:modified>
</cp:coreProperties>
</file>