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66" w:rsidRPr="00962DEB" w:rsidRDefault="00962DEB" w:rsidP="00962DEB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62DEB">
        <w:rPr>
          <w:color w:val="111111"/>
          <w:sz w:val="32"/>
          <w:szCs w:val="32"/>
        </w:rPr>
        <w:t xml:space="preserve">                               </w:t>
      </w:r>
      <w:r w:rsidR="00CE331A" w:rsidRPr="00962DEB">
        <w:rPr>
          <w:color w:val="111111"/>
          <w:sz w:val="28"/>
          <w:szCs w:val="28"/>
        </w:rPr>
        <w:t xml:space="preserve">Семинар для педагогов </w:t>
      </w:r>
      <w:r w:rsidR="002F4C66" w:rsidRPr="00962DEB">
        <w:rPr>
          <w:color w:val="111111"/>
          <w:sz w:val="28"/>
          <w:szCs w:val="28"/>
        </w:rPr>
        <w:t>ДОУ</w:t>
      </w:r>
    </w:p>
    <w:p w:rsidR="00962DEB" w:rsidRPr="00962DEB" w:rsidRDefault="00962DEB" w:rsidP="00962DEB">
      <w:pPr>
        <w:pStyle w:val="headline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sz w:val="28"/>
          <w:szCs w:val="28"/>
        </w:rPr>
        <w:t xml:space="preserve">   </w:t>
      </w:r>
      <w:r w:rsidR="008C020C">
        <w:rPr>
          <w:color w:val="111111"/>
          <w:sz w:val="28"/>
          <w:szCs w:val="28"/>
        </w:rPr>
        <w:tab/>
      </w:r>
      <w:r w:rsidR="00CE331A" w:rsidRPr="00962DEB">
        <w:rPr>
          <w:color w:val="111111"/>
        </w:rPr>
        <w:t>Тема: Развитие логического мышления старших дошкольников</w:t>
      </w:r>
    </w:p>
    <w:p w:rsidR="00CE331A" w:rsidRPr="00962DEB" w:rsidRDefault="00CE331A" w:rsidP="00962DEB">
      <w:pPr>
        <w:pStyle w:val="headline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 xml:space="preserve"> </w:t>
      </w:r>
      <w:r w:rsidR="00962DEB" w:rsidRPr="00962DEB">
        <w:rPr>
          <w:color w:val="111111"/>
        </w:rPr>
        <w:t xml:space="preserve">   </w:t>
      </w:r>
      <w:r w:rsidR="004375B5" w:rsidRPr="00962DEB">
        <w:rPr>
          <w:color w:val="111111"/>
        </w:rPr>
        <w:t>по программе «Развитие»</w:t>
      </w:r>
    </w:p>
    <w:p w:rsidR="002F4C66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  <w:bdr w:val="none" w:sz="0" w:space="0" w:color="auto" w:frame="1"/>
        </w:rPr>
        <w:t>Цель</w:t>
      </w:r>
      <w:r w:rsidRPr="00962DEB">
        <w:rPr>
          <w:color w:val="111111"/>
        </w:rPr>
        <w:t>: знакомство с опытом работы по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развитию логического мышления</w:t>
      </w:r>
      <w:r w:rsidRPr="00962DEB">
        <w:rPr>
          <w:rStyle w:val="a4"/>
          <w:color w:val="111111"/>
          <w:bdr w:val="none" w:sz="0" w:space="0" w:color="auto" w:frame="1"/>
        </w:rPr>
        <w:t xml:space="preserve"> </w:t>
      </w:r>
      <w:r w:rsidRPr="00962DEB">
        <w:rPr>
          <w:rStyle w:val="a4"/>
          <w:b w:val="0"/>
          <w:color w:val="111111"/>
          <w:bdr w:val="none" w:sz="0" w:space="0" w:color="auto" w:frame="1"/>
        </w:rPr>
        <w:t>старших дошкольников</w:t>
      </w:r>
      <w:r w:rsidRPr="00962DEB">
        <w:rPr>
          <w:color w:val="111111"/>
        </w:rPr>
        <w:t>,</w:t>
      </w:r>
      <w:r w:rsidR="002F4C66" w:rsidRPr="00962DEB">
        <w:rPr>
          <w:color w:val="111111"/>
        </w:rPr>
        <w:t xml:space="preserve"> 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62DEB">
        <w:rPr>
          <w:color w:val="111111"/>
        </w:rPr>
        <w:t>Способствовать повышению интереса </w:t>
      </w:r>
      <w:r w:rsidRPr="00962DEB">
        <w:rPr>
          <w:rStyle w:val="a4"/>
          <w:b w:val="0"/>
          <w:color w:val="111111"/>
          <w:bdr w:val="none" w:sz="0" w:space="0" w:color="auto" w:frame="1"/>
        </w:rPr>
        <w:t>педагогов</w:t>
      </w:r>
      <w:r w:rsidRPr="00962DEB">
        <w:rPr>
          <w:color w:val="111111"/>
        </w:rPr>
        <w:t> к поиску интересных методов и 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технологий</w:t>
      </w:r>
      <w:r w:rsidRPr="00962DEB">
        <w:rPr>
          <w:color w:val="111111"/>
        </w:rPr>
        <w:t> в работе с детьми по</w:t>
      </w:r>
      <w:r w:rsidRPr="00962DEB">
        <w:rPr>
          <w:b/>
          <w:color w:val="111111"/>
        </w:rPr>
        <w:t>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развитию логического</w:t>
      </w:r>
      <w:r w:rsidRPr="00962DEB">
        <w:rPr>
          <w:rStyle w:val="a4"/>
          <w:color w:val="111111"/>
          <w:bdr w:val="none" w:sz="0" w:space="0" w:color="auto" w:frame="1"/>
        </w:rPr>
        <w:t xml:space="preserve"> </w:t>
      </w:r>
      <w:r w:rsidRPr="00962DEB">
        <w:rPr>
          <w:rStyle w:val="a4"/>
          <w:b w:val="0"/>
          <w:color w:val="111111"/>
          <w:bdr w:val="none" w:sz="0" w:space="0" w:color="auto" w:frame="1"/>
        </w:rPr>
        <w:t>мышления</w:t>
      </w:r>
      <w:r w:rsidRPr="00962DEB">
        <w:rPr>
          <w:b/>
          <w:color w:val="111111"/>
        </w:rPr>
        <w:t>.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  <w:bdr w:val="none" w:sz="0" w:space="0" w:color="auto" w:frame="1"/>
        </w:rPr>
        <w:t>Задачи</w:t>
      </w:r>
      <w:r w:rsidRPr="00962DEB">
        <w:rPr>
          <w:color w:val="111111"/>
        </w:rPr>
        <w:t>: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- повышение профессиональной компетенции </w:t>
      </w:r>
      <w:r w:rsidRPr="00962DEB">
        <w:rPr>
          <w:rStyle w:val="a4"/>
          <w:b w:val="0"/>
          <w:color w:val="111111"/>
          <w:bdr w:val="none" w:sz="0" w:space="0" w:color="auto" w:frame="1"/>
        </w:rPr>
        <w:t>педагогов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- обобщение передового опыта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-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развить</w:t>
      </w:r>
      <w:r w:rsidRPr="00962DEB">
        <w:rPr>
          <w:color w:val="111111"/>
        </w:rPr>
        <w:t> коммуникативные качества </w:t>
      </w:r>
      <w:r w:rsidRPr="00962DEB">
        <w:rPr>
          <w:rStyle w:val="a4"/>
          <w:b w:val="0"/>
          <w:color w:val="111111"/>
          <w:bdr w:val="none" w:sz="0" w:space="0" w:color="auto" w:frame="1"/>
        </w:rPr>
        <w:t>педагогов</w:t>
      </w:r>
      <w:r w:rsidRPr="00962DEB">
        <w:rPr>
          <w:b/>
          <w:color w:val="111111"/>
        </w:rPr>
        <w:t>,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- Повышение уровня профессионализма воспитателей, умение работать в коллективе.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62DEB">
        <w:rPr>
          <w:color w:val="111111"/>
        </w:rPr>
        <w:t>Участники </w:t>
      </w:r>
      <w:r w:rsidRPr="00962DEB">
        <w:rPr>
          <w:rStyle w:val="a4"/>
          <w:b w:val="0"/>
          <w:color w:val="111111"/>
          <w:bdr w:val="none" w:sz="0" w:space="0" w:color="auto" w:frame="1"/>
        </w:rPr>
        <w:t>семинара</w:t>
      </w:r>
      <w:r w:rsidRPr="00962DEB">
        <w:rPr>
          <w:b/>
          <w:color w:val="111111"/>
        </w:rPr>
        <w:t>:</w:t>
      </w:r>
      <w:r w:rsidRPr="00962DEB">
        <w:rPr>
          <w:color w:val="111111"/>
        </w:rPr>
        <w:t xml:space="preserve"> воспитатели </w:t>
      </w:r>
      <w:r w:rsidRPr="00962DEB">
        <w:rPr>
          <w:rStyle w:val="a4"/>
          <w:b w:val="0"/>
          <w:color w:val="111111"/>
          <w:bdr w:val="none" w:sz="0" w:space="0" w:color="auto" w:frame="1"/>
        </w:rPr>
        <w:t>дошкольных групп</w:t>
      </w:r>
      <w:r w:rsidRPr="00962DEB">
        <w:rPr>
          <w:b/>
          <w:color w:val="111111"/>
        </w:rPr>
        <w:t>.</w:t>
      </w:r>
    </w:p>
    <w:p w:rsidR="002F4C66" w:rsidRPr="00962DEB" w:rsidRDefault="00CE331A" w:rsidP="00D212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  <w:bdr w:val="none" w:sz="0" w:space="0" w:color="auto" w:frame="1"/>
        </w:rPr>
        <w:t>Место проведения</w:t>
      </w:r>
      <w:r w:rsidRPr="00962DEB">
        <w:rPr>
          <w:color w:val="111111"/>
        </w:rPr>
        <w:t xml:space="preserve">: </w:t>
      </w:r>
      <w:r w:rsidR="002F4C66" w:rsidRPr="00962DEB">
        <w:rPr>
          <w:color w:val="111111"/>
        </w:rPr>
        <w:t>МАДОУ д\с 51</w:t>
      </w:r>
    </w:p>
    <w:p w:rsidR="002F4C66" w:rsidRPr="00962DEB" w:rsidRDefault="002F4C66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62DEB">
        <w:rPr>
          <w:color w:val="111111"/>
        </w:rPr>
        <w:t>План проведения </w:t>
      </w:r>
      <w:r w:rsidRPr="00962DEB">
        <w:rPr>
          <w:rStyle w:val="a4"/>
          <w:b w:val="0"/>
          <w:color w:val="111111"/>
          <w:bdr w:val="none" w:sz="0" w:space="0" w:color="auto" w:frame="1"/>
        </w:rPr>
        <w:t>семинара</w:t>
      </w:r>
      <w:r w:rsidRPr="00962DEB">
        <w:rPr>
          <w:b/>
          <w:color w:val="111111"/>
        </w:rPr>
        <w:t>: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1. Знакомство.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2. Представление 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технологии</w:t>
      </w:r>
      <w:r w:rsidRPr="00962DEB">
        <w:rPr>
          <w:b/>
          <w:color w:val="111111"/>
        </w:rPr>
        <w:t>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3. Проведение имитационной игры.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4. Совместное моделирование.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5. Рефлексия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  <w:bdr w:val="none" w:sz="0" w:space="0" w:color="auto" w:frame="1"/>
        </w:rPr>
        <w:t>Наглядность и оборудование</w:t>
      </w:r>
      <w:r w:rsidRPr="00962DEB">
        <w:rPr>
          <w:color w:val="111111"/>
        </w:rPr>
        <w:t xml:space="preserve">: </w:t>
      </w:r>
      <w:r w:rsidR="002F4C66" w:rsidRPr="00962DEB">
        <w:rPr>
          <w:color w:val="111111"/>
        </w:rPr>
        <w:t xml:space="preserve">картинки, рисунки, </w:t>
      </w:r>
      <w:r w:rsidRPr="00962DEB">
        <w:rPr>
          <w:color w:val="111111"/>
        </w:rPr>
        <w:t>фломастеры; на каждого</w:t>
      </w:r>
      <w:r w:rsidR="002F4C66" w:rsidRPr="00962DEB">
        <w:rPr>
          <w:color w:val="111111"/>
        </w:rPr>
        <w:t xml:space="preserve"> </w:t>
      </w:r>
      <w:r w:rsidRPr="00962DEB">
        <w:rPr>
          <w:color w:val="111111"/>
        </w:rPr>
        <w:t>участника</w:t>
      </w:r>
      <w:r w:rsidR="004375B5" w:rsidRPr="00962DEB">
        <w:rPr>
          <w:color w:val="111111"/>
        </w:rPr>
        <w:t>.</w:t>
      </w:r>
      <w:r w:rsidRPr="00962DEB">
        <w:rPr>
          <w:color w:val="111111"/>
        </w:rPr>
        <w:t xml:space="preserve"> 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1. Знакомство.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</w:rPr>
        <w:t xml:space="preserve">Здравствуйте, уважаемые коллеги! </w:t>
      </w:r>
      <w:r w:rsidRPr="00962DEB">
        <w:rPr>
          <w:color w:val="111111"/>
          <w:bdr w:val="none" w:sz="0" w:space="0" w:color="auto" w:frame="1"/>
        </w:rPr>
        <w:t>Сегодня при нашем общении я предлагаю следовать древней китайской пословице</w:t>
      </w:r>
      <w:r w:rsidRPr="00962DEB">
        <w:rPr>
          <w:color w:val="111111"/>
        </w:rPr>
        <w:t>: </w:t>
      </w:r>
      <w:r w:rsidRPr="00962DEB">
        <w:rPr>
          <w:i/>
          <w:iCs/>
          <w:color w:val="111111"/>
          <w:bdr w:val="none" w:sz="0" w:space="0" w:color="auto" w:frame="1"/>
        </w:rPr>
        <w:t>«Я слышу — и забываю, я вижу — и я запоминаю, я делаю — и я понимаю»</w:t>
      </w:r>
      <w:r w:rsidRPr="00962DEB">
        <w:rPr>
          <w:color w:val="111111"/>
        </w:rPr>
        <w:t>. Это значит,</w:t>
      </w:r>
      <w:r w:rsidR="004375B5" w:rsidRPr="00962DEB">
        <w:rPr>
          <w:color w:val="111111"/>
        </w:rPr>
        <w:t xml:space="preserve"> </w:t>
      </w:r>
      <w:r w:rsidR="00896107" w:rsidRPr="00962DEB">
        <w:rPr>
          <w:color w:val="111111"/>
        </w:rPr>
        <w:t>мало только видеть и слышать, нужно</w:t>
      </w:r>
      <w:r w:rsidRPr="00962DEB">
        <w:rPr>
          <w:color w:val="111111"/>
        </w:rPr>
        <w:t xml:space="preserve"> действовать. Современная образовательная </w:t>
      </w:r>
      <w:r w:rsidRPr="00962DEB">
        <w:rPr>
          <w:rStyle w:val="a4"/>
          <w:b w:val="0"/>
          <w:color w:val="111111"/>
          <w:bdr w:val="none" w:sz="0" w:space="0" w:color="auto" w:frame="1"/>
        </w:rPr>
        <w:t>система</w:t>
      </w:r>
      <w:r w:rsidR="004375B5" w:rsidRPr="00962DEB">
        <w:rPr>
          <w:rStyle w:val="a4"/>
          <w:color w:val="111111"/>
          <w:bdr w:val="none" w:sz="0" w:space="0" w:color="auto" w:frame="1"/>
        </w:rPr>
        <w:t xml:space="preserve"> </w:t>
      </w:r>
      <w:r w:rsidRPr="00962DEB">
        <w:rPr>
          <w:color w:val="111111"/>
        </w:rPr>
        <w:t>предусматривает внедрение новых образовательных стандартов, что требует от </w:t>
      </w:r>
      <w:r w:rsidRPr="00962DEB">
        <w:rPr>
          <w:rStyle w:val="a4"/>
          <w:b w:val="0"/>
          <w:color w:val="111111"/>
          <w:bdr w:val="none" w:sz="0" w:space="0" w:color="auto" w:frame="1"/>
        </w:rPr>
        <w:t>педагогов</w:t>
      </w:r>
      <w:r w:rsidRPr="00962DEB">
        <w:rPr>
          <w:color w:val="111111"/>
        </w:rPr>
        <w:t> ДОУ повышения качества </w:t>
      </w:r>
      <w:r w:rsidRPr="00962DEB">
        <w:rPr>
          <w:rStyle w:val="a4"/>
          <w:b w:val="0"/>
          <w:color w:val="111111"/>
          <w:bdr w:val="none" w:sz="0" w:space="0" w:color="auto" w:frame="1"/>
        </w:rPr>
        <w:t>дошкольного образования</w:t>
      </w:r>
      <w:r w:rsidRPr="00962DEB">
        <w:rPr>
          <w:color w:val="111111"/>
        </w:rPr>
        <w:t>. Без внедрения новых идей и 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технологий</w:t>
      </w:r>
      <w:r w:rsidRPr="00962DEB">
        <w:rPr>
          <w:color w:val="111111"/>
        </w:rPr>
        <w:t> в работе каждого ДОУ невозможно реформирование всей системы ДОУ. Поэтому, в настоящее время в сферу </w:t>
      </w:r>
      <w:r w:rsidRPr="00962DEB">
        <w:rPr>
          <w:rStyle w:val="a4"/>
          <w:b w:val="0"/>
          <w:color w:val="111111"/>
          <w:bdr w:val="none" w:sz="0" w:space="0" w:color="auto" w:frame="1"/>
        </w:rPr>
        <w:t>инновационной</w:t>
      </w:r>
      <w:r w:rsidRPr="00962DEB">
        <w:rPr>
          <w:color w:val="111111"/>
        </w:rPr>
        <w:t> деятельности включены уже не отдельные </w:t>
      </w:r>
      <w:r w:rsidRPr="00962DEB">
        <w:rPr>
          <w:rStyle w:val="a4"/>
          <w:b w:val="0"/>
          <w:color w:val="111111"/>
          <w:bdr w:val="none" w:sz="0" w:space="0" w:color="auto" w:frame="1"/>
        </w:rPr>
        <w:t>дошкольные учреждения и педагоги-новаторы</w:t>
      </w:r>
      <w:r w:rsidRPr="00962DEB">
        <w:rPr>
          <w:color w:val="111111"/>
        </w:rPr>
        <w:t>, а практически каждое </w:t>
      </w:r>
      <w:r w:rsidRPr="00962DEB">
        <w:rPr>
          <w:rStyle w:val="a4"/>
          <w:b w:val="0"/>
          <w:color w:val="111111"/>
          <w:bdr w:val="none" w:sz="0" w:space="0" w:color="auto" w:frame="1"/>
        </w:rPr>
        <w:t>дошкольное учреждении</w:t>
      </w:r>
      <w:r w:rsidRPr="00962DEB">
        <w:rPr>
          <w:color w:val="111111"/>
        </w:rPr>
        <w:t>.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</w:rPr>
        <w:t>В настоящее время существуют множество </w:t>
      </w:r>
      <w:r w:rsidRPr="00962DEB">
        <w:rPr>
          <w:rStyle w:val="a4"/>
          <w:b w:val="0"/>
          <w:color w:val="111111"/>
          <w:bdr w:val="none" w:sz="0" w:space="0" w:color="auto" w:frame="1"/>
        </w:rPr>
        <w:t>инновационных</w:t>
      </w:r>
      <w:r w:rsidRPr="00962DEB">
        <w:rPr>
          <w:rStyle w:val="a4"/>
          <w:color w:val="111111"/>
          <w:bdr w:val="none" w:sz="0" w:space="0" w:color="auto" w:frame="1"/>
        </w:rPr>
        <w:t xml:space="preserve"> 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технологий</w:t>
      </w:r>
      <w:r w:rsidRPr="00962DEB">
        <w:rPr>
          <w:b/>
          <w:color w:val="111111"/>
        </w:rPr>
        <w:t>,</w:t>
      </w:r>
      <w:r w:rsidRPr="00962DEB">
        <w:rPr>
          <w:color w:val="111111"/>
        </w:rPr>
        <w:t xml:space="preserve"> применяемых в </w:t>
      </w:r>
      <w:r w:rsidRPr="00962DEB">
        <w:rPr>
          <w:rStyle w:val="a4"/>
          <w:b w:val="0"/>
          <w:color w:val="111111"/>
          <w:bdr w:val="none" w:sz="0" w:space="0" w:color="auto" w:frame="1"/>
        </w:rPr>
        <w:t>дошкольных учреждениях</w:t>
      </w:r>
      <w:r w:rsidRPr="00962DEB">
        <w:rPr>
          <w:b/>
          <w:color w:val="111111"/>
        </w:rPr>
        <w:t>:</w:t>
      </w:r>
      <w:r w:rsidRPr="00962DEB">
        <w:rPr>
          <w:color w:val="111111"/>
        </w:rPr>
        <w:t> </w:t>
      </w:r>
      <w:r w:rsidRPr="00962DEB">
        <w:rPr>
          <w:i/>
          <w:iCs/>
          <w:color w:val="111111"/>
          <w:bdr w:val="none" w:sz="0" w:space="0" w:color="auto" w:frame="1"/>
        </w:rPr>
        <w:t>«Игровые </w:t>
      </w:r>
      <w:r w:rsidRPr="00962DEB">
        <w:rPr>
          <w:rStyle w:val="a4"/>
          <w:b w:val="0"/>
          <w:i/>
          <w:iCs/>
          <w:color w:val="111111"/>
          <w:bdr w:val="none" w:sz="0" w:space="0" w:color="auto" w:frame="1"/>
        </w:rPr>
        <w:t>технологии</w:t>
      </w:r>
      <w:r w:rsidRPr="00962DEB">
        <w:rPr>
          <w:b/>
          <w:i/>
          <w:iCs/>
          <w:color w:val="111111"/>
          <w:bdr w:val="none" w:sz="0" w:space="0" w:color="auto" w:frame="1"/>
        </w:rPr>
        <w:t>»</w:t>
      </w:r>
      <w:r w:rsidRPr="00962DEB">
        <w:rPr>
          <w:b/>
          <w:color w:val="111111"/>
        </w:rPr>
        <w:t>, </w:t>
      </w:r>
      <w:r w:rsidRPr="00962DEB">
        <w:rPr>
          <w:b/>
          <w:i/>
          <w:iCs/>
          <w:color w:val="111111"/>
          <w:bdr w:val="none" w:sz="0" w:space="0" w:color="auto" w:frame="1"/>
        </w:rPr>
        <w:t>«</w:t>
      </w:r>
      <w:r w:rsidRPr="00962DEB">
        <w:rPr>
          <w:rStyle w:val="a4"/>
          <w:b w:val="0"/>
          <w:i/>
          <w:iCs/>
          <w:color w:val="111111"/>
          <w:bdr w:val="none" w:sz="0" w:space="0" w:color="auto" w:frame="1"/>
        </w:rPr>
        <w:t>Развивающее</w:t>
      </w:r>
      <w:r w:rsidRPr="00962DEB">
        <w:rPr>
          <w:rStyle w:val="a4"/>
          <w:i/>
          <w:iCs/>
          <w:color w:val="111111"/>
          <w:bdr w:val="none" w:sz="0" w:space="0" w:color="auto" w:frame="1"/>
        </w:rPr>
        <w:t xml:space="preserve"> </w:t>
      </w:r>
      <w:r w:rsidRPr="00962DEB">
        <w:rPr>
          <w:rStyle w:val="a4"/>
          <w:b w:val="0"/>
          <w:i/>
          <w:iCs/>
          <w:color w:val="111111"/>
          <w:bdr w:val="none" w:sz="0" w:space="0" w:color="auto" w:frame="1"/>
        </w:rPr>
        <w:t>обучение</w:t>
      </w:r>
      <w:r w:rsidRPr="00962DEB">
        <w:rPr>
          <w:i/>
          <w:iCs/>
          <w:color w:val="111111"/>
          <w:bdr w:val="none" w:sz="0" w:space="0" w:color="auto" w:frame="1"/>
        </w:rPr>
        <w:t>»</w:t>
      </w:r>
      <w:r w:rsidRPr="00962DEB">
        <w:rPr>
          <w:color w:val="111111"/>
        </w:rPr>
        <w:t>, </w:t>
      </w:r>
      <w:r w:rsidRPr="00962DEB">
        <w:rPr>
          <w:i/>
          <w:iCs/>
          <w:color w:val="111111"/>
          <w:bdr w:val="none" w:sz="0" w:space="0" w:color="auto" w:frame="1"/>
        </w:rPr>
        <w:t>«</w:t>
      </w:r>
      <w:r w:rsidRPr="00962DEB">
        <w:rPr>
          <w:rStyle w:val="a4"/>
          <w:b w:val="0"/>
          <w:i/>
          <w:iCs/>
          <w:color w:val="111111"/>
          <w:bdr w:val="none" w:sz="0" w:space="0" w:color="auto" w:frame="1"/>
        </w:rPr>
        <w:t>Математическое моделирование</w:t>
      </w:r>
      <w:r w:rsidRPr="00962DEB">
        <w:rPr>
          <w:i/>
          <w:iCs/>
          <w:color w:val="111111"/>
          <w:bdr w:val="none" w:sz="0" w:space="0" w:color="auto" w:frame="1"/>
        </w:rPr>
        <w:t>»</w:t>
      </w:r>
      <w:r w:rsidRPr="00962DEB">
        <w:rPr>
          <w:color w:val="111111"/>
        </w:rPr>
        <w:t>, </w:t>
      </w:r>
      <w:r w:rsidRPr="00962DEB">
        <w:rPr>
          <w:i/>
          <w:iCs/>
          <w:color w:val="111111"/>
          <w:bdr w:val="none" w:sz="0" w:space="0" w:color="auto" w:frame="1"/>
        </w:rPr>
        <w:t>«Наглядное моделирование»</w:t>
      </w:r>
      <w:r w:rsidRPr="00962DEB">
        <w:rPr>
          <w:color w:val="111111"/>
        </w:rPr>
        <w:t>. Все они преследуют одну цель- улучшение способности </w:t>
      </w:r>
      <w:r w:rsidRPr="00962DEB">
        <w:rPr>
          <w:rStyle w:val="a4"/>
          <w:b w:val="0"/>
          <w:color w:val="111111"/>
          <w:bdr w:val="none" w:sz="0" w:space="0" w:color="auto" w:frame="1"/>
        </w:rPr>
        <w:t>педагогической</w:t>
      </w:r>
      <w:r w:rsidRPr="00962DEB">
        <w:rPr>
          <w:color w:val="111111"/>
        </w:rPr>
        <w:t> системы образовательного учреждения, достигать качественно более высоких результатов образования. Одна из составляющих -это создание условий для максимального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развития логического мышления дошкольников</w:t>
      </w:r>
      <w:r w:rsidRPr="00962DEB">
        <w:rPr>
          <w:color w:val="111111"/>
        </w:rPr>
        <w:t> в подготовке к успешному обучению.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Ребенку, не овладевшему приемами </w:t>
      </w:r>
      <w:r w:rsidRPr="00962DEB">
        <w:rPr>
          <w:rStyle w:val="a4"/>
          <w:b w:val="0"/>
          <w:color w:val="111111"/>
          <w:bdr w:val="none" w:sz="0" w:space="0" w:color="auto" w:frame="1"/>
        </w:rPr>
        <w:t>логического мышления</w:t>
      </w:r>
      <w:r w:rsidRPr="00962DEB">
        <w:rPr>
          <w:b/>
          <w:color w:val="111111"/>
        </w:rPr>
        <w:t>,</w:t>
      </w:r>
      <w:r w:rsidRPr="00962DEB">
        <w:rPr>
          <w:color w:val="111111"/>
        </w:rPr>
        <w:t xml:space="preserve"> труднее будет даваться учеба</w:t>
      </w:r>
      <w:r w:rsidR="008C020C">
        <w:rPr>
          <w:color w:val="111111"/>
        </w:rPr>
        <w:t xml:space="preserve">, </w:t>
      </w:r>
      <w:r w:rsidRPr="00962DEB">
        <w:rPr>
          <w:color w:val="111111"/>
        </w:rPr>
        <w:t>решение задач, выполнение упражнений потребует больших затрат, времени и сил;</w:t>
      </w:r>
    </w:p>
    <w:p w:rsidR="00CE331A" w:rsidRPr="00962DEB" w:rsidRDefault="00CE331A" w:rsidP="008C020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овладев </w:t>
      </w:r>
      <w:r w:rsidRPr="00962DEB">
        <w:rPr>
          <w:rStyle w:val="a4"/>
          <w:b w:val="0"/>
          <w:color w:val="111111"/>
          <w:bdr w:val="none" w:sz="0" w:space="0" w:color="auto" w:frame="1"/>
        </w:rPr>
        <w:t>логическими операциями</w:t>
      </w:r>
      <w:r w:rsidRPr="00962DEB">
        <w:rPr>
          <w:b/>
          <w:color w:val="111111"/>
        </w:rPr>
        <w:t>,</w:t>
      </w:r>
      <w:r w:rsidRPr="00962DEB">
        <w:rPr>
          <w:color w:val="111111"/>
        </w:rPr>
        <w:t xml:space="preserve"> ребенок станет более внимательными, научиться мыслить ясно и четко, сумеет в нужный момент сконцентрироваться</w:t>
      </w:r>
      <w:r w:rsidR="00896107" w:rsidRPr="00962DEB">
        <w:rPr>
          <w:color w:val="111111"/>
        </w:rPr>
        <w:t>.</w:t>
      </w:r>
      <w:r w:rsidRPr="00962DEB">
        <w:rPr>
          <w:color w:val="111111"/>
        </w:rPr>
        <w:t xml:space="preserve"> 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62DEB">
        <w:rPr>
          <w:color w:val="111111"/>
        </w:rPr>
        <w:t xml:space="preserve"> </w:t>
      </w:r>
      <w:r w:rsidR="00962DEB">
        <w:rPr>
          <w:color w:val="111111"/>
        </w:rPr>
        <w:tab/>
      </w:r>
      <w:r w:rsidRPr="00962DEB">
        <w:rPr>
          <w:color w:val="111111"/>
        </w:rPr>
        <w:t>Основная 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технология в дошкольном</w:t>
      </w:r>
      <w:r w:rsidRPr="00962DEB">
        <w:rPr>
          <w:color w:val="111111"/>
        </w:rPr>
        <w:t> возрасте</w:t>
      </w:r>
      <w:r w:rsidR="00896107" w:rsidRPr="00962DEB">
        <w:rPr>
          <w:color w:val="111111"/>
        </w:rPr>
        <w:t>-</w:t>
      </w:r>
      <w:r w:rsidRPr="00962DEB">
        <w:rPr>
          <w:color w:val="111111"/>
        </w:rPr>
        <w:t xml:space="preserve"> это игровая </w:t>
      </w:r>
      <w:r w:rsidRPr="00962DEB">
        <w:rPr>
          <w:rStyle w:val="a4"/>
          <w:b w:val="0"/>
          <w:color w:val="111111"/>
          <w:bdr w:val="none" w:sz="0" w:space="0" w:color="auto" w:frame="1"/>
        </w:rPr>
        <w:t>технология</w:t>
      </w:r>
      <w:r w:rsidRPr="00962DEB">
        <w:rPr>
          <w:color w:val="111111"/>
        </w:rPr>
        <w:t>. Обучение детей должно быть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развивающим</w:t>
      </w:r>
      <w:r w:rsidRPr="00962DEB">
        <w:rPr>
          <w:b/>
          <w:color w:val="111111"/>
        </w:rPr>
        <w:t>,</w:t>
      </w:r>
      <w:r w:rsidRPr="00962DEB">
        <w:rPr>
          <w:color w:val="111111"/>
        </w:rPr>
        <w:t xml:space="preserve"> увлекательным, проблемно игровым, обеспечивать субъективную позицию ребёнка и постоянный рост его самостоятельности и творчества. Всё это проходит в игровой форме. Используются словесные игры (скажи наоборот, назови одним словом, часть –целое, </w:t>
      </w:r>
      <w:r w:rsidRPr="00962DEB">
        <w:rPr>
          <w:rStyle w:val="a4"/>
          <w:b w:val="0"/>
          <w:color w:val="111111"/>
          <w:bdr w:val="none" w:sz="0" w:space="0" w:color="auto" w:frame="1"/>
        </w:rPr>
        <w:t>логические концовки</w:t>
      </w:r>
      <w:r w:rsidRPr="00962DEB">
        <w:rPr>
          <w:b/>
          <w:color w:val="111111"/>
        </w:rPr>
        <w:t>)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</w:rPr>
        <w:t>Взаимодействие с окружающей средой один из принципов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развивающего обучения</w:t>
      </w:r>
      <w:r w:rsidRPr="00962DEB">
        <w:rPr>
          <w:b/>
          <w:color w:val="111111"/>
        </w:rPr>
        <w:t>.</w:t>
      </w:r>
      <w:r w:rsidR="00392355" w:rsidRPr="00962DEB">
        <w:rPr>
          <w:b/>
          <w:color w:val="111111"/>
        </w:rPr>
        <w:t xml:space="preserve"> </w:t>
      </w:r>
      <w:r w:rsidRPr="00962DEB">
        <w:rPr>
          <w:color w:val="111111"/>
          <w:bdr w:val="none" w:sz="0" w:space="0" w:color="auto" w:frame="1"/>
        </w:rPr>
        <w:t>Это взаимодействие включает все этапы деятельности</w:t>
      </w:r>
      <w:r w:rsidRPr="00962DEB">
        <w:rPr>
          <w:color w:val="111111"/>
        </w:rPr>
        <w:t xml:space="preserve">: целеполагание, планирование и организацию, реализацию целей, анализ результатов деятельности. Они </w:t>
      </w:r>
      <w:r w:rsidRPr="00962DEB">
        <w:rPr>
          <w:color w:val="111111"/>
        </w:rPr>
        <w:lastRenderedPageBreak/>
        <w:t>учат детей выявлять противоречивые свойства предметов, явлений и разрешать эти противоречия.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</w:rPr>
        <w:t>Применение </w:t>
      </w:r>
      <w:r w:rsidRPr="00962DEB">
        <w:rPr>
          <w:rStyle w:val="a4"/>
          <w:b w:val="0"/>
          <w:color w:val="111111"/>
          <w:bdr w:val="none" w:sz="0" w:space="0" w:color="auto" w:frame="1"/>
        </w:rPr>
        <w:t>инновационных технологий</w:t>
      </w:r>
      <w:r w:rsidRPr="00962DEB">
        <w:rPr>
          <w:color w:val="111111"/>
        </w:rPr>
        <w:t xml:space="preserve"> в образовательном </w:t>
      </w:r>
      <w:r w:rsidR="00392355" w:rsidRPr="00962DEB">
        <w:rPr>
          <w:color w:val="111111"/>
        </w:rPr>
        <w:t>процессе, не</w:t>
      </w:r>
      <w:r w:rsidRPr="00962DEB">
        <w:rPr>
          <w:color w:val="111111"/>
        </w:rPr>
        <w:t xml:space="preserve"> только обучает умению рассуждать </w:t>
      </w:r>
      <w:r w:rsidR="00392355" w:rsidRPr="00962DEB">
        <w:rPr>
          <w:color w:val="111111"/>
        </w:rPr>
        <w:t>и доказывать</w:t>
      </w:r>
      <w:r w:rsidRPr="00962DEB">
        <w:rPr>
          <w:b/>
          <w:color w:val="111111"/>
        </w:rPr>
        <w:t>; </w:t>
      </w:r>
      <w:r w:rsidRPr="00962DEB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962DEB">
        <w:rPr>
          <w:color w:val="111111"/>
        </w:rPr>
        <w:t> познавательный интерес и творческое воображение, но и обучает </w:t>
      </w:r>
      <w:r w:rsidRPr="00962DEB">
        <w:rPr>
          <w:rStyle w:val="a4"/>
          <w:b w:val="0"/>
          <w:color w:val="111111"/>
          <w:bdr w:val="none" w:sz="0" w:space="0" w:color="auto" w:frame="1"/>
        </w:rPr>
        <w:t>логическим операциям</w:t>
      </w:r>
      <w:r w:rsidRPr="00962DEB">
        <w:rPr>
          <w:b/>
          <w:color w:val="111111"/>
        </w:rPr>
        <w:t>:</w:t>
      </w:r>
      <w:r w:rsidRPr="00962DEB">
        <w:rPr>
          <w:color w:val="111111"/>
        </w:rPr>
        <w:t xml:space="preserve"> анализу, сравнению, умению к</w:t>
      </w:r>
      <w:r w:rsidR="00392355" w:rsidRPr="00962DEB">
        <w:rPr>
          <w:color w:val="111111"/>
        </w:rPr>
        <w:t xml:space="preserve">лассифицировать и упорядочивать, </w:t>
      </w:r>
      <w:r w:rsidRPr="00962DEB">
        <w:rPr>
          <w:color w:val="111111"/>
        </w:rPr>
        <w:t>что так необходимо детям в подготовке к успешному обучению в школе.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DEB">
        <w:rPr>
          <w:color w:val="111111"/>
        </w:rPr>
        <w:t>Имитационная игра.</w:t>
      </w:r>
    </w:p>
    <w:p w:rsidR="00B829DB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  <w:r w:rsidRPr="00962DEB">
        <w:rPr>
          <w:color w:val="111111"/>
        </w:rPr>
        <w:t>Уважаемые коллеги, а теперь я попрошу вас побыть в роли </w:t>
      </w:r>
      <w:r w:rsidRPr="00962DEB">
        <w:rPr>
          <w:rStyle w:val="a4"/>
          <w:b w:val="0"/>
          <w:color w:val="111111"/>
          <w:bdr w:val="none" w:sz="0" w:space="0" w:color="auto" w:frame="1"/>
        </w:rPr>
        <w:t>старших дошкольников и поиграть со мной</w:t>
      </w:r>
      <w:r w:rsidRPr="00962DEB">
        <w:rPr>
          <w:b/>
          <w:color w:val="111111"/>
        </w:rPr>
        <w:t>.</w:t>
      </w:r>
      <w:r w:rsidR="00B829DB" w:rsidRPr="00962DEB">
        <w:rPr>
          <w:color w:val="111111"/>
        </w:rPr>
        <w:t xml:space="preserve"> Посмотрите, здесь какие-то карточки. Давайте возьмем их, сядем, рассмотрим. А, я, кажется, догадываюсь здесь надо найти лишнюю картинку. Возьмите красный карандаш и зачеркните лишнюю картинку. Затем проверяем правильность выполнения заданий. Молодцы, вы хорошо справились с первым заданием. Пойдемте немного отдохнем и поиграем. Проводится игра с мячом на обобщающее понятие. Взрослый называет слова, а дети обобщают. </w:t>
      </w:r>
      <w:r w:rsidR="00B829DB" w:rsidRPr="00962DEB">
        <w:rPr>
          <w:i/>
          <w:iCs/>
          <w:color w:val="111111"/>
          <w:bdr w:val="none" w:sz="0" w:space="0" w:color="auto" w:frame="1"/>
        </w:rPr>
        <w:t>(Роза, василек, ромашка – цветы)</w:t>
      </w:r>
      <w:r w:rsidR="00B829DB" w:rsidRPr="00962DEB">
        <w:rPr>
          <w:color w:val="111111"/>
        </w:rPr>
        <w:t xml:space="preserve">. </w:t>
      </w:r>
    </w:p>
    <w:p w:rsidR="00392355" w:rsidRPr="00962DEB" w:rsidRDefault="00B829DB" w:rsidP="00962DEB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hd w:val="clear" w:color="auto" w:fill="FFFFFF"/>
        </w:rPr>
      </w:pPr>
      <w:r w:rsidRPr="00962DEB">
        <w:rPr>
          <w:color w:val="111111"/>
        </w:rPr>
        <w:t xml:space="preserve">А сейчас я предлагаю еще одну игру. </w:t>
      </w:r>
      <w:r w:rsidR="00392355" w:rsidRPr="00962DEB">
        <w:rPr>
          <w:b/>
          <w:color w:val="111111"/>
        </w:rPr>
        <w:t xml:space="preserve"> </w:t>
      </w:r>
      <w:r w:rsidRPr="00962DEB">
        <w:rPr>
          <w:b/>
          <w:color w:val="111111"/>
        </w:rPr>
        <w:t xml:space="preserve"> </w:t>
      </w:r>
      <w:r w:rsidR="00392355" w:rsidRPr="00962DEB">
        <w:rPr>
          <w:bCs/>
          <w:color w:val="000000"/>
          <w:shd w:val="clear" w:color="auto" w:fill="FFFFFF"/>
        </w:rPr>
        <w:t>Игра «Разложи цветы по группам» Рассмотрите картинки, что мы видим, (цветы). Что это за цветы? где они растут? (на лугу - луговые, в саду – садовые)</w:t>
      </w:r>
    </w:p>
    <w:p w:rsidR="00E83B70" w:rsidRPr="00962DEB" w:rsidRDefault="00392355" w:rsidP="00962DE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Возьмите карандаш и зарисуйте модель, кто сможет, тот придумает условные обозначения и обозначит ими кружки. При зарисовке </w:t>
      </w:r>
      <w:r w:rsidR="00B829DB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схемы, важно помнить, что круг –</w:t>
      </w:r>
      <w:r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829DB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обозначение понятия</w:t>
      </w:r>
      <w:r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под которое могут подходить другие виды.  Большой круг будет обозначать основное понятие «Цветы». </w:t>
      </w:r>
      <w:r w:rsidR="00B829DB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Внутри большого круга, рисуем маленькие круги. </w:t>
      </w:r>
    </w:p>
    <w:p w:rsidR="00392355" w:rsidRPr="00962DEB" w:rsidRDefault="00E83B70" w:rsidP="00962D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Сейчас я приглашаю вас в картинную галерею, что мы здесь видим? (Картины). </w:t>
      </w:r>
      <w:r w:rsidR="00392355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Сейчас рассмотрим картины и </w:t>
      </w:r>
      <w:r w:rsidR="00B829DB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подумаем, на</w:t>
      </w:r>
      <w:r w:rsidR="00392355" w:rsidRPr="00962D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какие группы можно разделить, по каким признакам? </w:t>
      </w:r>
      <w:r w:rsidR="00392355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должны разобраться, какой материал использовал художник: (гуашь, краски, карандаши: цветные, однотонные). Составляем модель.</w:t>
      </w:r>
      <w:r w:rsidR="00B829DB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старшей группе мы используем только модели – круг)</w:t>
      </w:r>
    </w:p>
    <w:p w:rsidR="00392355" w:rsidRPr="00962DEB" w:rsidRDefault="00392355" w:rsidP="00962DEB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</w:t>
      </w:r>
      <w:r w:rsidR="00E83B70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закрепить, как</w:t>
      </w: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строить классификационные модели, устроим соревнование. </w:t>
      </w:r>
    </w:p>
    <w:p w:rsidR="00392355" w:rsidRPr="00962DEB" w:rsidRDefault="00392355" w:rsidP="00962D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 одной из модели подобрать вариант слов,</w:t>
      </w:r>
    </w:p>
    <w:p w:rsidR="00392355" w:rsidRPr="00962DEB" w:rsidRDefault="00E83B70" w:rsidP="00962D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 w:rsidR="00392355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меняется один элемент. </w:t>
      </w:r>
    </w:p>
    <w:p w:rsidR="00392355" w:rsidRPr="00962DEB" w:rsidRDefault="00E83B70" w:rsidP="00962D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</w:t>
      </w:r>
      <w:bookmarkStart w:id="0" w:name="_GoBack"/>
      <w:bookmarkEnd w:id="0"/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ер:</w:t>
      </w:r>
      <w:r w:rsidR="00392355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цветы </w:t>
      </w: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92355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Розы</w:t>
      </w: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</w:t>
      </w:r>
      <w:r w:rsidR="00392355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омашки.</w:t>
      </w:r>
    </w:p>
    <w:p w:rsidR="00392355" w:rsidRPr="00962DEB" w:rsidRDefault="00392355" w:rsidP="00962DE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Цветы</w:t>
      </w:r>
      <w:r w:rsidR="00E83B70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садовые цветы</w:t>
      </w:r>
      <w:r w:rsidR="00E83B70"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6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ромашки</w:t>
      </w:r>
    </w:p>
    <w:p w:rsidR="00392355" w:rsidRPr="00962DEB" w:rsidRDefault="00392355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62DEB">
        <w:rPr>
          <w:color w:val="111111"/>
        </w:rPr>
        <w:t>Уважаемые коллеги, я продемонстрировала вам некоторые </w:t>
      </w:r>
      <w:r w:rsidRPr="00962DEB">
        <w:rPr>
          <w:rStyle w:val="a4"/>
          <w:b w:val="0"/>
          <w:color w:val="111111"/>
          <w:bdr w:val="none" w:sz="0" w:space="0" w:color="auto" w:frame="1"/>
        </w:rPr>
        <w:t>элементы по развитию логического мышления детей дошкольного возраста</w:t>
      </w:r>
      <w:r w:rsidR="00962DEB" w:rsidRPr="00962DEB">
        <w:rPr>
          <w:rStyle w:val="a4"/>
          <w:b w:val="0"/>
          <w:color w:val="111111"/>
          <w:bdr w:val="none" w:sz="0" w:space="0" w:color="auto" w:frame="1"/>
        </w:rPr>
        <w:t>.</w:t>
      </w:r>
      <w:r w:rsidR="00962DEB" w:rsidRPr="00962DEB">
        <w:rPr>
          <w:color w:val="111111"/>
        </w:rPr>
        <w:t xml:space="preserve"> Спасибо за внимание</w:t>
      </w:r>
    </w:p>
    <w:p w:rsidR="00CE331A" w:rsidRPr="00962DEB" w:rsidRDefault="00CE331A" w:rsidP="00962D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sectPr w:rsidR="00CE331A" w:rsidRPr="0096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1A"/>
    <w:rsid w:val="002F4C66"/>
    <w:rsid w:val="00392355"/>
    <w:rsid w:val="004375B5"/>
    <w:rsid w:val="00896107"/>
    <w:rsid w:val="008C020C"/>
    <w:rsid w:val="00962DEB"/>
    <w:rsid w:val="00B829DB"/>
    <w:rsid w:val="00CE331A"/>
    <w:rsid w:val="00D21296"/>
    <w:rsid w:val="00DF721B"/>
    <w:rsid w:val="00E7558E"/>
    <w:rsid w:val="00E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10D9-0EFE-4E05-9539-571AF46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E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3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829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829D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829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829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829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5</cp:revision>
  <dcterms:created xsi:type="dcterms:W3CDTF">2021-12-16T17:28:00Z</dcterms:created>
  <dcterms:modified xsi:type="dcterms:W3CDTF">2021-12-16T17:30:00Z</dcterms:modified>
</cp:coreProperties>
</file>